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1023" w14:textId="77777777" w:rsidR="003545C6" w:rsidRPr="00377C7F" w:rsidRDefault="003545C6" w:rsidP="003545C6">
      <w:pPr>
        <w:jc w:val="center"/>
        <w:rPr>
          <w:rFonts w:ascii="Times New Roman" w:hAnsi="Times New Roman" w:cs="Times New Roman"/>
          <w:b/>
          <w:bCs/>
          <w:sz w:val="24"/>
          <w:szCs w:val="24"/>
        </w:rPr>
      </w:pPr>
      <w:r w:rsidRPr="00377C7F">
        <w:rPr>
          <w:rFonts w:ascii="Times New Roman" w:hAnsi="Times New Roman" w:cs="Times New Roman"/>
          <w:b/>
          <w:bCs/>
          <w:sz w:val="24"/>
          <w:szCs w:val="24"/>
        </w:rPr>
        <w:t>Arts and Sciences Curriculum Committee</w:t>
      </w:r>
    </w:p>
    <w:p w14:paraId="4963E28F" w14:textId="3B9CAC81" w:rsidR="003545C6" w:rsidRPr="00377C7F" w:rsidRDefault="007925B4" w:rsidP="003545C6">
      <w:pPr>
        <w:jc w:val="center"/>
        <w:rPr>
          <w:rFonts w:ascii="Times New Roman" w:hAnsi="Times New Roman" w:cs="Times New Roman"/>
          <w:sz w:val="24"/>
          <w:szCs w:val="24"/>
        </w:rPr>
      </w:pPr>
      <w:r>
        <w:rPr>
          <w:rFonts w:ascii="Times New Roman" w:hAnsi="Times New Roman" w:cs="Times New Roman"/>
          <w:sz w:val="24"/>
          <w:szCs w:val="24"/>
        </w:rPr>
        <w:t>A</w:t>
      </w:r>
      <w:r w:rsidR="00E31601">
        <w:rPr>
          <w:rFonts w:ascii="Times New Roman" w:hAnsi="Times New Roman" w:cs="Times New Roman"/>
          <w:sz w:val="24"/>
          <w:szCs w:val="24"/>
        </w:rPr>
        <w:t>pproved</w:t>
      </w:r>
      <w:r w:rsidR="003545C6" w:rsidRPr="00377C7F">
        <w:rPr>
          <w:rFonts w:ascii="Times New Roman" w:hAnsi="Times New Roman" w:cs="Times New Roman"/>
          <w:sz w:val="24"/>
          <w:szCs w:val="24"/>
        </w:rPr>
        <w:t xml:space="preserve"> Minutes</w:t>
      </w:r>
    </w:p>
    <w:p w14:paraId="17F76B9B" w14:textId="314DA26E" w:rsidR="003545C6" w:rsidRPr="00377C7F" w:rsidRDefault="003545C6" w:rsidP="003545C6">
      <w:pPr>
        <w:rPr>
          <w:rFonts w:ascii="Times New Roman" w:hAnsi="Times New Roman" w:cs="Times New Roman"/>
          <w:sz w:val="24"/>
          <w:szCs w:val="24"/>
        </w:rPr>
      </w:pPr>
      <w:r w:rsidRPr="00377C7F">
        <w:rPr>
          <w:rFonts w:ascii="Times New Roman" w:hAnsi="Times New Roman" w:cs="Times New Roman"/>
          <w:sz w:val="24"/>
          <w:szCs w:val="24"/>
        </w:rPr>
        <w:t xml:space="preserve">Friday, </w:t>
      </w:r>
      <w:r w:rsidR="00574B9B">
        <w:rPr>
          <w:rFonts w:ascii="Times New Roman" w:hAnsi="Times New Roman" w:cs="Times New Roman"/>
          <w:sz w:val="24"/>
          <w:szCs w:val="24"/>
        </w:rPr>
        <w:t>Ma</w:t>
      </w:r>
      <w:r w:rsidR="00F05C56">
        <w:rPr>
          <w:rFonts w:ascii="Times New Roman" w:hAnsi="Times New Roman" w:cs="Times New Roman"/>
          <w:sz w:val="24"/>
          <w:szCs w:val="24"/>
        </w:rPr>
        <w:t>rch 22</w:t>
      </w:r>
      <w:r w:rsidR="00F05C56" w:rsidRPr="00F05C56">
        <w:rPr>
          <w:rFonts w:ascii="Times New Roman" w:hAnsi="Times New Roman" w:cs="Times New Roman"/>
          <w:sz w:val="24"/>
          <w:szCs w:val="24"/>
          <w:vertAlign w:val="superscript"/>
        </w:rPr>
        <w:t>nd</w:t>
      </w:r>
      <w:r w:rsidRPr="00377C7F">
        <w:rPr>
          <w:rFonts w:ascii="Times New Roman" w:hAnsi="Times New Roman" w:cs="Times New Roman"/>
          <w:sz w:val="24"/>
          <w:szCs w:val="24"/>
        </w:rPr>
        <w:t>, 2024</w:t>
      </w:r>
      <w:r w:rsidRPr="00377C7F">
        <w:rPr>
          <w:rFonts w:ascii="Times New Roman" w:hAnsi="Times New Roman" w:cs="Times New Roman"/>
          <w:sz w:val="24"/>
          <w:szCs w:val="24"/>
        </w:rPr>
        <w:tab/>
      </w:r>
      <w:r w:rsidRPr="00377C7F">
        <w:rPr>
          <w:rFonts w:ascii="Times New Roman" w:hAnsi="Times New Roman" w:cs="Times New Roman"/>
          <w:sz w:val="24"/>
          <w:szCs w:val="24"/>
        </w:rPr>
        <w:tab/>
      </w:r>
      <w:r w:rsidRPr="00377C7F">
        <w:rPr>
          <w:rFonts w:ascii="Times New Roman" w:hAnsi="Times New Roman" w:cs="Times New Roman"/>
          <w:sz w:val="24"/>
          <w:szCs w:val="24"/>
        </w:rPr>
        <w:tab/>
      </w:r>
      <w:r w:rsidRPr="00377C7F">
        <w:rPr>
          <w:rFonts w:ascii="Times New Roman" w:hAnsi="Times New Roman" w:cs="Times New Roman"/>
          <w:sz w:val="24"/>
          <w:szCs w:val="24"/>
        </w:rPr>
        <w:tab/>
      </w:r>
      <w:r w:rsidRPr="00377C7F">
        <w:rPr>
          <w:rFonts w:ascii="Times New Roman" w:hAnsi="Times New Roman" w:cs="Times New Roman"/>
          <w:sz w:val="24"/>
          <w:szCs w:val="24"/>
        </w:rPr>
        <w:tab/>
      </w:r>
      <w:r w:rsidRPr="00377C7F">
        <w:rPr>
          <w:rFonts w:ascii="Times New Roman" w:hAnsi="Times New Roman" w:cs="Times New Roman"/>
          <w:sz w:val="24"/>
          <w:szCs w:val="24"/>
        </w:rPr>
        <w:tab/>
      </w:r>
      <w:r w:rsidRPr="00377C7F">
        <w:rPr>
          <w:rFonts w:ascii="Times New Roman" w:hAnsi="Times New Roman" w:cs="Times New Roman"/>
          <w:sz w:val="24"/>
          <w:szCs w:val="24"/>
        </w:rPr>
        <w:tab/>
        <w:t xml:space="preserve">   9:</w:t>
      </w:r>
      <w:r w:rsidR="007F3744">
        <w:rPr>
          <w:rFonts w:ascii="Times New Roman" w:hAnsi="Times New Roman" w:cs="Times New Roman"/>
          <w:sz w:val="24"/>
          <w:szCs w:val="24"/>
        </w:rPr>
        <w:t>1</w:t>
      </w:r>
      <w:r w:rsidRPr="00377C7F">
        <w:rPr>
          <w:rFonts w:ascii="Times New Roman" w:hAnsi="Times New Roman" w:cs="Times New Roman"/>
          <w:sz w:val="24"/>
          <w:szCs w:val="24"/>
        </w:rPr>
        <w:t>0AM – 11:00AM</w:t>
      </w:r>
    </w:p>
    <w:p w14:paraId="775D1D42" w14:textId="6437ECB4" w:rsidR="00DE1ACD" w:rsidRDefault="003545C6">
      <w:pPr>
        <w:rPr>
          <w:rFonts w:ascii="Times New Roman" w:hAnsi="Times New Roman" w:cs="Times New Roman"/>
          <w:sz w:val="24"/>
          <w:szCs w:val="24"/>
        </w:rPr>
      </w:pPr>
      <w:r w:rsidRPr="00377C7F">
        <w:rPr>
          <w:rFonts w:ascii="Times New Roman" w:hAnsi="Times New Roman" w:cs="Times New Roman"/>
          <w:sz w:val="24"/>
          <w:szCs w:val="24"/>
        </w:rPr>
        <w:t>University 156</w:t>
      </w:r>
    </w:p>
    <w:p w14:paraId="7ECF406D" w14:textId="77777777" w:rsidR="005E7647" w:rsidRPr="00377C7F" w:rsidRDefault="005E7647">
      <w:pPr>
        <w:rPr>
          <w:rFonts w:ascii="Times New Roman" w:hAnsi="Times New Roman" w:cs="Times New Roman"/>
          <w:sz w:val="24"/>
          <w:szCs w:val="24"/>
        </w:rPr>
      </w:pPr>
    </w:p>
    <w:p w14:paraId="53F2FF1B" w14:textId="07C89225" w:rsidR="003545C6" w:rsidRPr="00377C7F" w:rsidRDefault="003545C6">
      <w:pPr>
        <w:rPr>
          <w:rFonts w:ascii="Times New Roman" w:hAnsi="Times New Roman" w:cs="Times New Roman"/>
          <w:sz w:val="24"/>
          <w:szCs w:val="24"/>
        </w:rPr>
      </w:pPr>
      <w:r w:rsidRPr="00377C7F">
        <w:rPr>
          <w:rFonts w:ascii="Times New Roman" w:hAnsi="Times New Roman" w:cs="Times New Roman"/>
          <w:b/>
          <w:bCs/>
          <w:sz w:val="24"/>
          <w:szCs w:val="24"/>
        </w:rPr>
        <w:t>Attendees</w:t>
      </w:r>
      <w:r w:rsidRPr="00377C7F">
        <w:rPr>
          <w:rFonts w:ascii="Times New Roman" w:hAnsi="Times New Roman" w:cs="Times New Roman"/>
          <w:sz w:val="24"/>
          <w:szCs w:val="24"/>
        </w:rPr>
        <w:t xml:space="preserve">: </w:t>
      </w:r>
      <w:r w:rsidR="00FA3951">
        <w:rPr>
          <w:rFonts w:ascii="Times New Roman" w:hAnsi="Times New Roman" w:cs="Times New Roman"/>
          <w:sz w:val="24"/>
          <w:szCs w:val="24"/>
        </w:rPr>
        <w:t xml:space="preserve">Dugdale, </w:t>
      </w:r>
      <w:r w:rsidR="00B50BAA">
        <w:rPr>
          <w:rFonts w:ascii="Times New Roman" w:hAnsi="Times New Roman" w:cs="Times New Roman"/>
          <w:sz w:val="24"/>
          <w:szCs w:val="24"/>
        </w:rPr>
        <w:t>Hamilton,</w:t>
      </w:r>
      <w:r w:rsidR="00575437">
        <w:rPr>
          <w:rFonts w:ascii="Times New Roman" w:hAnsi="Times New Roman" w:cs="Times New Roman"/>
          <w:sz w:val="24"/>
          <w:szCs w:val="24"/>
        </w:rPr>
        <w:t xml:space="preserve"> Hedgecoth,</w:t>
      </w:r>
      <w:r w:rsidR="00D549A2">
        <w:rPr>
          <w:rFonts w:ascii="Times New Roman" w:hAnsi="Times New Roman" w:cs="Times New Roman"/>
          <w:sz w:val="24"/>
          <w:szCs w:val="24"/>
        </w:rPr>
        <w:t xml:space="preserve"> Hewitt,</w:t>
      </w:r>
      <w:r w:rsidR="00575437">
        <w:rPr>
          <w:rFonts w:ascii="Times New Roman" w:hAnsi="Times New Roman" w:cs="Times New Roman"/>
          <w:sz w:val="24"/>
          <w:szCs w:val="24"/>
        </w:rPr>
        <w:t xml:space="preserve"> </w:t>
      </w:r>
      <w:r w:rsidRPr="00377C7F">
        <w:rPr>
          <w:rFonts w:ascii="Times New Roman" w:hAnsi="Times New Roman" w:cs="Times New Roman"/>
          <w:sz w:val="24"/>
          <w:szCs w:val="24"/>
        </w:rPr>
        <w:t xml:space="preserve">Hilty, </w:t>
      </w:r>
      <w:r w:rsidR="00D35D76">
        <w:rPr>
          <w:rFonts w:ascii="Times New Roman" w:hAnsi="Times New Roman" w:cs="Times New Roman"/>
          <w:sz w:val="24"/>
          <w:szCs w:val="24"/>
        </w:rPr>
        <w:t xml:space="preserve">Holroyd, </w:t>
      </w:r>
      <w:r w:rsidR="00D549A2">
        <w:rPr>
          <w:rFonts w:ascii="Times New Roman" w:hAnsi="Times New Roman" w:cs="Times New Roman"/>
          <w:sz w:val="24"/>
          <w:szCs w:val="24"/>
        </w:rPr>
        <w:t xml:space="preserve">Jenkins, Lee, Martin, Nagar, Nathanson, Neff, Ottesen, Podalsky, Pradhan, </w:t>
      </w:r>
      <w:r w:rsidRPr="00377C7F">
        <w:rPr>
          <w:rFonts w:ascii="Times New Roman" w:hAnsi="Times New Roman" w:cs="Times New Roman"/>
          <w:sz w:val="24"/>
          <w:szCs w:val="24"/>
        </w:rPr>
        <w:t>Steele,</w:t>
      </w:r>
      <w:r w:rsidR="00ED27E1">
        <w:rPr>
          <w:rFonts w:ascii="Times New Roman" w:hAnsi="Times New Roman" w:cs="Times New Roman"/>
          <w:sz w:val="24"/>
          <w:szCs w:val="24"/>
        </w:rPr>
        <w:t xml:space="preserve"> </w:t>
      </w:r>
      <w:r w:rsidRPr="00377C7F">
        <w:rPr>
          <w:rFonts w:ascii="Times New Roman" w:hAnsi="Times New Roman" w:cs="Times New Roman"/>
          <w:sz w:val="24"/>
          <w:szCs w:val="24"/>
        </w:rPr>
        <w:t xml:space="preserve">Vaessin, Vankeerbergen, </w:t>
      </w:r>
      <w:r w:rsidR="00ED27E1">
        <w:rPr>
          <w:rFonts w:ascii="Times New Roman" w:hAnsi="Times New Roman" w:cs="Times New Roman"/>
          <w:sz w:val="24"/>
          <w:szCs w:val="24"/>
        </w:rPr>
        <w:t>Wang, Xiao</w:t>
      </w:r>
    </w:p>
    <w:p w14:paraId="216769B8" w14:textId="77777777" w:rsidR="003545C6" w:rsidRPr="00377C7F" w:rsidRDefault="003545C6" w:rsidP="003545C6">
      <w:pPr>
        <w:numPr>
          <w:ilvl w:val="0"/>
          <w:numId w:val="1"/>
        </w:numPr>
        <w:rPr>
          <w:rFonts w:ascii="Times New Roman" w:hAnsi="Times New Roman" w:cs="Times New Roman"/>
          <w:sz w:val="24"/>
          <w:szCs w:val="24"/>
        </w:rPr>
      </w:pPr>
      <w:r w:rsidRPr="00377C7F">
        <w:rPr>
          <w:rFonts w:ascii="Times New Roman" w:hAnsi="Times New Roman" w:cs="Times New Roman"/>
          <w:sz w:val="24"/>
          <w:szCs w:val="24"/>
        </w:rPr>
        <w:t>Revision to the Music Minor (Guest: David Hedgecoth)</w:t>
      </w:r>
    </w:p>
    <w:p w14:paraId="2D805176" w14:textId="279D4BA0" w:rsidR="003545C6" w:rsidRPr="00377C7F" w:rsidRDefault="003545C6" w:rsidP="003545C6">
      <w:pPr>
        <w:pStyle w:val="ListParagraph"/>
        <w:numPr>
          <w:ilvl w:val="1"/>
          <w:numId w:val="1"/>
        </w:numPr>
        <w:rPr>
          <w:rFonts w:ascii="Times New Roman" w:hAnsi="Times New Roman" w:cs="Times New Roman"/>
          <w:sz w:val="24"/>
          <w:szCs w:val="24"/>
        </w:rPr>
      </w:pPr>
      <w:r w:rsidRPr="00377C7F">
        <w:rPr>
          <w:rFonts w:ascii="Times New Roman" w:hAnsi="Times New Roman" w:cs="Times New Roman"/>
          <w:sz w:val="24"/>
          <w:szCs w:val="24"/>
        </w:rPr>
        <w:t xml:space="preserve">Arts and Humanities 2 Subcommittee Letter: </w:t>
      </w:r>
      <w:r w:rsidR="00ED27E1">
        <w:rPr>
          <w:rFonts w:ascii="Times New Roman" w:hAnsi="Times New Roman" w:cs="Times New Roman"/>
          <w:sz w:val="24"/>
          <w:szCs w:val="24"/>
        </w:rPr>
        <w:t>T</w:t>
      </w:r>
      <w:r w:rsidRPr="00377C7F">
        <w:rPr>
          <w:rFonts w:ascii="Times New Roman" w:hAnsi="Times New Roman" w:cs="Times New Roman"/>
          <w:sz w:val="24"/>
          <w:szCs w:val="24"/>
        </w:rPr>
        <w:t>he Arts and Humanities Subcommittee 2 reviewed a request from the School of Music to revise the Music minor through updates to three areas of study: ensembles, music theory, and musicology. Some of the proposed revisions were clerical in nature and involved adjustments to the Advising Sheet – e.g.</w:t>
      </w:r>
      <w:r w:rsidR="00B162C6">
        <w:rPr>
          <w:rFonts w:ascii="Times New Roman" w:hAnsi="Times New Roman" w:cs="Times New Roman"/>
          <w:sz w:val="24"/>
          <w:szCs w:val="24"/>
        </w:rPr>
        <w:t>,</w:t>
      </w:r>
      <w:r w:rsidRPr="00377C7F">
        <w:rPr>
          <w:rFonts w:ascii="Times New Roman" w:hAnsi="Times New Roman" w:cs="Times New Roman"/>
          <w:sz w:val="24"/>
          <w:szCs w:val="24"/>
        </w:rPr>
        <w:t xml:space="preserve"> to eliminate a typographical error; remove a course that is no longer taught; amend the credit hours for two courses to reflect changes that had been approved previously. Others involved adding courses to given areas of study to provide students with additional options to complete their coursework. A&amp;H Subcommittee 2 voted unanimously to approve the request and the proposal is now advanced to the ASCC with a motion to approve.</w:t>
      </w:r>
    </w:p>
    <w:p w14:paraId="36D69CE0" w14:textId="279EB25F" w:rsidR="003545C6" w:rsidRPr="00377C7F" w:rsidRDefault="003545C6" w:rsidP="003545C6">
      <w:pPr>
        <w:pStyle w:val="ListParagraph"/>
        <w:numPr>
          <w:ilvl w:val="1"/>
          <w:numId w:val="1"/>
        </w:numPr>
        <w:rPr>
          <w:rFonts w:ascii="Times New Roman" w:hAnsi="Times New Roman" w:cs="Times New Roman"/>
          <w:sz w:val="24"/>
          <w:szCs w:val="24"/>
        </w:rPr>
      </w:pPr>
      <w:r w:rsidRPr="00375CA7">
        <w:rPr>
          <w:rFonts w:ascii="Times New Roman" w:hAnsi="Times New Roman" w:cs="Times New Roman"/>
          <w:sz w:val="24"/>
          <w:szCs w:val="24"/>
        </w:rPr>
        <w:t>Hedgecoth</w:t>
      </w:r>
      <w:r w:rsidRPr="00377C7F">
        <w:rPr>
          <w:rFonts w:ascii="Times New Roman" w:hAnsi="Times New Roman" w:cs="Times New Roman"/>
          <w:sz w:val="24"/>
          <w:szCs w:val="24"/>
        </w:rPr>
        <w:t xml:space="preserve">: </w:t>
      </w:r>
      <w:r w:rsidR="007F3744">
        <w:rPr>
          <w:rFonts w:ascii="Times New Roman" w:hAnsi="Times New Roman" w:cs="Times New Roman"/>
          <w:sz w:val="24"/>
          <w:szCs w:val="24"/>
        </w:rPr>
        <w:t>Adding to this, s</w:t>
      </w:r>
      <w:r w:rsidR="00452506">
        <w:rPr>
          <w:rFonts w:ascii="Times New Roman" w:hAnsi="Times New Roman" w:cs="Times New Roman"/>
          <w:sz w:val="24"/>
          <w:szCs w:val="24"/>
        </w:rPr>
        <w:t>hifts</w:t>
      </w:r>
      <w:r w:rsidRPr="00377C7F">
        <w:rPr>
          <w:rFonts w:ascii="Times New Roman" w:hAnsi="Times New Roman" w:cs="Times New Roman"/>
          <w:sz w:val="24"/>
          <w:szCs w:val="24"/>
        </w:rPr>
        <w:t xml:space="preserve"> in </w:t>
      </w:r>
      <w:r w:rsidR="00AC05FA">
        <w:rPr>
          <w:rFonts w:ascii="Times New Roman" w:hAnsi="Times New Roman" w:cs="Times New Roman"/>
          <w:sz w:val="24"/>
          <w:szCs w:val="24"/>
        </w:rPr>
        <w:t xml:space="preserve">ensemble </w:t>
      </w:r>
      <w:r w:rsidRPr="00377C7F">
        <w:rPr>
          <w:rFonts w:ascii="Times New Roman" w:hAnsi="Times New Roman" w:cs="Times New Roman"/>
          <w:sz w:val="24"/>
          <w:szCs w:val="24"/>
        </w:rPr>
        <w:t>availability</w:t>
      </w:r>
      <w:r w:rsidR="00AC05FA">
        <w:rPr>
          <w:rFonts w:ascii="Times New Roman" w:hAnsi="Times New Roman" w:cs="Times New Roman"/>
          <w:sz w:val="24"/>
          <w:szCs w:val="24"/>
        </w:rPr>
        <w:t xml:space="preserve"> </w:t>
      </w:r>
      <w:r w:rsidRPr="00377C7F">
        <w:rPr>
          <w:rFonts w:ascii="Times New Roman" w:hAnsi="Times New Roman" w:cs="Times New Roman"/>
          <w:sz w:val="24"/>
          <w:szCs w:val="24"/>
        </w:rPr>
        <w:t xml:space="preserve">and shifts in </w:t>
      </w:r>
      <w:r w:rsidR="007F3744">
        <w:rPr>
          <w:rFonts w:ascii="Times New Roman" w:hAnsi="Times New Roman" w:cs="Times New Roman"/>
          <w:sz w:val="24"/>
          <w:szCs w:val="24"/>
        </w:rPr>
        <w:t xml:space="preserve">General Education </w:t>
      </w:r>
      <w:r w:rsidRPr="00377C7F">
        <w:rPr>
          <w:rFonts w:ascii="Times New Roman" w:hAnsi="Times New Roman" w:cs="Times New Roman"/>
          <w:sz w:val="24"/>
          <w:szCs w:val="24"/>
        </w:rPr>
        <w:t xml:space="preserve">courses that have </w:t>
      </w:r>
      <w:r w:rsidR="00452506">
        <w:rPr>
          <w:rFonts w:ascii="Times New Roman" w:hAnsi="Times New Roman" w:cs="Times New Roman"/>
          <w:sz w:val="24"/>
          <w:szCs w:val="24"/>
        </w:rPr>
        <w:t xml:space="preserve">previously </w:t>
      </w:r>
      <w:r w:rsidRPr="00377C7F">
        <w:rPr>
          <w:rFonts w:ascii="Times New Roman" w:hAnsi="Times New Roman" w:cs="Times New Roman"/>
          <w:sz w:val="24"/>
          <w:szCs w:val="24"/>
        </w:rPr>
        <w:t>been called music history</w:t>
      </w:r>
      <w:r w:rsidR="001065D6">
        <w:rPr>
          <w:rFonts w:ascii="Times New Roman" w:hAnsi="Times New Roman" w:cs="Times New Roman"/>
          <w:sz w:val="24"/>
          <w:szCs w:val="24"/>
        </w:rPr>
        <w:t xml:space="preserve"> (musicology)</w:t>
      </w:r>
      <w:r w:rsidR="007F3744">
        <w:rPr>
          <w:rFonts w:ascii="Times New Roman" w:hAnsi="Times New Roman" w:cs="Times New Roman"/>
          <w:sz w:val="24"/>
          <w:szCs w:val="24"/>
        </w:rPr>
        <w:t xml:space="preserve"> have necessitated these changes. </w:t>
      </w:r>
    </w:p>
    <w:p w14:paraId="54D58631" w14:textId="2C0428D7" w:rsidR="003545C6" w:rsidRPr="00377C7F" w:rsidRDefault="003545C6" w:rsidP="003545C6">
      <w:pPr>
        <w:pStyle w:val="ListParagraph"/>
        <w:numPr>
          <w:ilvl w:val="1"/>
          <w:numId w:val="1"/>
        </w:numPr>
        <w:rPr>
          <w:rFonts w:ascii="Times New Roman" w:hAnsi="Times New Roman" w:cs="Times New Roman"/>
          <w:sz w:val="24"/>
          <w:szCs w:val="24"/>
        </w:rPr>
      </w:pPr>
      <w:r w:rsidRPr="00377C7F">
        <w:rPr>
          <w:rFonts w:ascii="Times New Roman" w:hAnsi="Times New Roman" w:cs="Times New Roman"/>
          <w:sz w:val="24"/>
          <w:szCs w:val="24"/>
        </w:rPr>
        <w:t xml:space="preserve">Committee Member question: Can you tell us more about the onboarding course, Music 1111? </w:t>
      </w:r>
    </w:p>
    <w:p w14:paraId="71429EE7" w14:textId="536C9D21" w:rsidR="003545C6" w:rsidRPr="00377C7F" w:rsidRDefault="003545C6" w:rsidP="0071254B">
      <w:pPr>
        <w:pStyle w:val="ListParagraph"/>
        <w:numPr>
          <w:ilvl w:val="2"/>
          <w:numId w:val="1"/>
        </w:numPr>
        <w:rPr>
          <w:rFonts w:ascii="Times New Roman" w:hAnsi="Times New Roman" w:cs="Times New Roman"/>
          <w:sz w:val="24"/>
          <w:szCs w:val="24"/>
        </w:rPr>
      </w:pPr>
      <w:r w:rsidRPr="00377C7F">
        <w:rPr>
          <w:rFonts w:ascii="Times New Roman" w:hAnsi="Times New Roman" w:cs="Times New Roman"/>
          <w:sz w:val="24"/>
          <w:szCs w:val="24"/>
        </w:rPr>
        <w:t xml:space="preserve">Hedgecoth: Historically, </w:t>
      </w:r>
      <w:r w:rsidR="00731940">
        <w:rPr>
          <w:rFonts w:ascii="Times New Roman" w:hAnsi="Times New Roman" w:cs="Times New Roman"/>
          <w:sz w:val="24"/>
          <w:szCs w:val="24"/>
        </w:rPr>
        <w:t xml:space="preserve">there has been an assumption that </w:t>
      </w:r>
      <w:r w:rsidRPr="00377C7F">
        <w:rPr>
          <w:rFonts w:ascii="Times New Roman" w:hAnsi="Times New Roman" w:cs="Times New Roman"/>
          <w:sz w:val="24"/>
          <w:szCs w:val="24"/>
        </w:rPr>
        <w:t xml:space="preserve">one arrives at </w:t>
      </w:r>
      <w:r w:rsidR="003A1A17">
        <w:rPr>
          <w:rFonts w:ascii="Times New Roman" w:hAnsi="Times New Roman" w:cs="Times New Roman"/>
          <w:sz w:val="24"/>
          <w:szCs w:val="24"/>
        </w:rPr>
        <w:t>the</w:t>
      </w:r>
      <w:r w:rsidRPr="00377C7F">
        <w:rPr>
          <w:rFonts w:ascii="Times New Roman" w:hAnsi="Times New Roman" w:cs="Times New Roman"/>
          <w:sz w:val="24"/>
          <w:szCs w:val="24"/>
        </w:rPr>
        <w:t xml:space="preserve"> institution </w:t>
      </w:r>
      <w:r w:rsidR="00953D4F">
        <w:rPr>
          <w:rFonts w:ascii="Times New Roman" w:hAnsi="Times New Roman" w:cs="Times New Roman"/>
          <w:sz w:val="24"/>
          <w:szCs w:val="24"/>
        </w:rPr>
        <w:t xml:space="preserve">with </w:t>
      </w:r>
      <w:r w:rsidR="001065D6">
        <w:rPr>
          <w:rFonts w:ascii="Times New Roman" w:hAnsi="Times New Roman" w:cs="Times New Roman"/>
          <w:sz w:val="24"/>
          <w:szCs w:val="24"/>
        </w:rPr>
        <w:t>experience in western music notation and music literacy,</w:t>
      </w:r>
      <w:r w:rsidRPr="00377C7F">
        <w:rPr>
          <w:rFonts w:ascii="Times New Roman" w:hAnsi="Times New Roman" w:cs="Times New Roman"/>
          <w:sz w:val="24"/>
          <w:szCs w:val="24"/>
        </w:rPr>
        <w:t xml:space="preserve"> </w:t>
      </w:r>
      <w:r w:rsidR="00953D4F">
        <w:rPr>
          <w:rFonts w:ascii="Times New Roman" w:hAnsi="Times New Roman" w:cs="Times New Roman"/>
          <w:sz w:val="24"/>
          <w:szCs w:val="24"/>
        </w:rPr>
        <w:t xml:space="preserve">but </w:t>
      </w:r>
      <w:r w:rsidRPr="00377C7F">
        <w:rPr>
          <w:rFonts w:ascii="Times New Roman" w:hAnsi="Times New Roman" w:cs="Times New Roman"/>
          <w:sz w:val="24"/>
          <w:szCs w:val="24"/>
        </w:rPr>
        <w:t>oftentimes students who may not play</w:t>
      </w:r>
      <w:r w:rsidR="00FC6937">
        <w:rPr>
          <w:rFonts w:ascii="Times New Roman" w:hAnsi="Times New Roman" w:cs="Times New Roman"/>
          <w:sz w:val="24"/>
          <w:szCs w:val="24"/>
        </w:rPr>
        <w:t xml:space="preserve"> </w:t>
      </w:r>
      <w:r w:rsidR="00731940">
        <w:rPr>
          <w:rFonts w:ascii="Times New Roman" w:hAnsi="Times New Roman" w:cs="Times New Roman"/>
          <w:sz w:val="24"/>
          <w:szCs w:val="24"/>
        </w:rPr>
        <w:t>a particular instrument</w:t>
      </w:r>
      <w:r w:rsidRPr="00377C7F">
        <w:rPr>
          <w:rFonts w:ascii="Times New Roman" w:hAnsi="Times New Roman" w:cs="Times New Roman"/>
          <w:sz w:val="24"/>
          <w:szCs w:val="24"/>
        </w:rPr>
        <w:t xml:space="preserve"> want to still be </w:t>
      </w:r>
      <w:r w:rsidR="00731940">
        <w:rPr>
          <w:rFonts w:ascii="Times New Roman" w:hAnsi="Times New Roman" w:cs="Times New Roman"/>
          <w:sz w:val="24"/>
          <w:szCs w:val="24"/>
        </w:rPr>
        <w:t>involved in music</w:t>
      </w:r>
      <w:r w:rsidR="00B73573" w:rsidRPr="00377C7F">
        <w:rPr>
          <w:rFonts w:ascii="Times New Roman" w:hAnsi="Times New Roman" w:cs="Times New Roman"/>
          <w:sz w:val="24"/>
          <w:szCs w:val="24"/>
        </w:rPr>
        <w:t>,</w:t>
      </w:r>
      <w:r w:rsidRPr="00377C7F">
        <w:rPr>
          <w:rFonts w:ascii="Times New Roman" w:hAnsi="Times New Roman" w:cs="Times New Roman"/>
          <w:sz w:val="24"/>
          <w:szCs w:val="24"/>
        </w:rPr>
        <w:t xml:space="preserve"> so Music 1111 is a beginner </w:t>
      </w:r>
      <w:r w:rsidR="00B73573" w:rsidRPr="00377C7F">
        <w:rPr>
          <w:rFonts w:ascii="Times New Roman" w:hAnsi="Times New Roman" w:cs="Times New Roman"/>
          <w:sz w:val="24"/>
          <w:szCs w:val="24"/>
        </w:rPr>
        <w:t>course</w:t>
      </w:r>
      <w:r w:rsidR="00D65C51">
        <w:rPr>
          <w:rFonts w:ascii="Times New Roman" w:hAnsi="Times New Roman" w:cs="Times New Roman"/>
          <w:sz w:val="24"/>
          <w:szCs w:val="24"/>
        </w:rPr>
        <w:t xml:space="preserve"> that</w:t>
      </w:r>
      <w:r w:rsidRPr="00377C7F">
        <w:rPr>
          <w:rFonts w:ascii="Times New Roman" w:hAnsi="Times New Roman" w:cs="Times New Roman"/>
          <w:sz w:val="24"/>
          <w:szCs w:val="24"/>
        </w:rPr>
        <w:t xml:space="preserve"> set</w:t>
      </w:r>
      <w:r w:rsidR="00D65C51">
        <w:rPr>
          <w:rFonts w:ascii="Times New Roman" w:hAnsi="Times New Roman" w:cs="Times New Roman"/>
          <w:sz w:val="24"/>
          <w:szCs w:val="24"/>
        </w:rPr>
        <w:t>s</w:t>
      </w:r>
      <w:r w:rsidRPr="00377C7F">
        <w:rPr>
          <w:rFonts w:ascii="Times New Roman" w:hAnsi="Times New Roman" w:cs="Times New Roman"/>
          <w:sz w:val="24"/>
          <w:szCs w:val="24"/>
        </w:rPr>
        <w:t xml:space="preserve"> students </w:t>
      </w:r>
      <w:r w:rsidR="00731940">
        <w:rPr>
          <w:rFonts w:ascii="Times New Roman" w:hAnsi="Times New Roman" w:cs="Times New Roman"/>
          <w:sz w:val="24"/>
          <w:szCs w:val="24"/>
        </w:rPr>
        <w:t xml:space="preserve">up </w:t>
      </w:r>
      <w:r w:rsidRPr="00377C7F">
        <w:rPr>
          <w:rFonts w:ascii="Times New Roman" w:hAnsi="Times New Roman" w:cs="Times New Roman"/>
          <w:sz w:val="24"/>
          <w:szCs w:val="24"/>
        </w:rPr>
        <w:t>for the sequ</w:t>
      </w:r>
      <w:r w:rsidR="00B73573" w:rsidRPr="00377C7F">
        <w:rPr>
          <w:rFonts w:ascii="Times New Roman" w:hAnsi="Times New Roman" w:cs="Times New Roman"/>
          <w:sz w:val="24"/>
          <w:szCs w:val="24"/>
        </w:rPr>
        <w:t>ential Theory I-IV</w:t>
      </w:r>
      <w:r w:rsidR="00953D4F">
        <w:rPr>
          <w:rFonts w:ascii="Times New Roman" w:hAnsi="Times New Roman" w:cs="Times New Roman"/>
          <w:sz w:val="24"/>
          <w:szCs w:val="24"/>
        </w:rPr>
        <w:t xml:space="preserve"> courses</w:t>
      </w:r>
      <w:r w:rsidR="00B73573" w:rsidRPr="00377C7F">
        <w:rPr>
          <w:rFonts w:ascii="Times New Roman" w:hAnsi="Times New Roman" w:cs="Times New Roman"/>
          <w:sz w:val="24"/>
          <w:szCs w:val="24"/>
        </w:rPr>
        <w:t xml:space="preserve">. </w:t>
      </w:r>
    </w:p>
    <w:p w14:paraId="1D37CD04" w14:textId="04528DEE" w:rsidR="00B73573" w:rsidRPr="00377C7F" w:rsidRDefault="00B73573" w:rsidP="003545C6">
      <w:pPr>
        <w:pStyle w:val="ListParagraph"/>
        <w:numPr>
          <w:ilvl w:val="1"/>
          <w:numId w:val="1"/>
        </w:numPr>
        <w:rPr>
          <w:rFonts w:ascii="Times New Roman" w:hAnsi="Times New Roman" w:cs="Times New Roman"/>
          <w:sz w:val="24"/>
          <w:szCs w:val="24"/>
        </w:rPr>
      </w:pPr>
      <w:r w:rsidRPr="00377C7F">
        <w:rPr>
          <w:rFonts w:ascii="Times New Roman" w:hAnsi="Times New Roman" w:cs="Times New Roman"/>
          <w:sz w:val="24"/>
          <w:szCs w:val="24"/>
        </w:rPr>
        <w:t xml:space="preserve">Arts and Humanities 2 Subcommittee Letter, Hamilton; approved with one abstention. </w:t>
      </w:r>
      <w:r w:rsidR="00953D4F">
        <w:rPr>
          <w:rFonts w:ascii="Times New Roman" w:hAnsi="Times New Roman" w:cs="Times New Roman"/>
          <w:sz w:val="24"/>
          <w:szCs w:val="24"/>
        </w:rPr>
        <w:t xml:space="preserve"> </w:t>
      </w:r>
    </w:p>
    <w:p w14:paraId="174F76F0" w14:textId="77777777" w:rsidR="003545C6" w:rsidRPr="00377C7F" w:rsidRDefault="003545C6" w:rsidP="003545C6">
      <w:pPr>
        <w:numPr>
          <w:ilvl w:val="0"/>
          <w:numId w:val="1"/>
        </w:numPr>
        <w:rPr>
          <w:rFonts w:ascii="Times New Roman" w:hAnsi="Times New Roman" w:cs="Times New Roman"/>
          <w:sz w:val="24"/>
          <w:szCs w:val="24"/>
        </w:rPr>
      </w:pPr>
      <w:r w:rsidRPr="00377C7F">
        <w:rPr>
          <w:rFonts w:ascii="Times New Roman" w:hAnsi="Times New Roman" w:cs="Times New Roman"/>
          <w:sz w:val="24"/>
          <w:szCs w:val="24"/>
        </w:rPr>
        <w:t>New Certificate in Encountering Middle Eastern &amp; South Asian Cultures (tabled from 03-01-2024) (Guest: Ila Nagar)</w:t>
      </w:r>
    </w:p>
    <w:p w14:paraId="31620F1D" w14:textId="3116410D" w:rsidR="00B73573" w:rsidRPr="00377C7F" w:rsidRDefault="00B73573" w:rsidP="00B73573">
      <w:pPr>
        <w:pStyle w:val="ListParagraph"/>
        <w:numPr>
          <w:ilvl w:val="1"/>
          <w:numId w:val="1"/>
        </w:numPr>
        <w:rPr>
          <w:rFonts w:ascii="Times New Roman" w:hAnsi="Times New Roman" w:cs="Times New Roman"/>
          <w:sz w:val="24"/>
          <w:szCs w:val="24"/>
        </w:rPr>
      </w:pPr>
      <w:r w:rsidRPr="00377C7F">
        <w:rPr>
          <w:rFonts w:ascii="Times New Roman" w:hAnsi="Times New Roman" w:cs="Times New Roman"/>
          <w:sz w:val="24"/>
          <w:szCs w:val="24"/>
        </w:rPr>
        <w:t>Arts and Humanities 1 Subcommittee Letter: The Arts and Sciences Curriculum Committee’s Arts and Humanities Subcommittee 1 reviewed and approved a proposal</w:t>
      </w:r>
      <w:r w:rsidR="00731940">
        <w:rPr>
          <w:rFonts w:ascii="Times New Roman" w:hAnsi="Times New Roman" w:cs="Times New Roman"/>
          <w:sz w:val="24"/>
          <w:szCs w:val="24"/>
        </w:rPr>
        <w:t xml:space="preserve"> </w:t>
      </w:r>
      <w:r w:rsidRPr="00377C7F">
        <w:rPr>
          <w:rFonts w:ascii="Times New Roman" w:hAnsi="Times New Roman" w:cs="Times New Roman"/>
          <w:sz w:val="24"/>
          <w:szCs w:val="24"/>
        </w:rPr>
        <w:t xml:space="preserve">from the Department of Near Eastern and South Asian Languages and Cultures (NESA) to create a new undergraduate certificate in Encountering Middle Eastern and South Asian Cultures. NESA proposes a </w:t>
      </w:r>
      <w:r w:rsidR="00731940">
        <w:rPr>
          <w:rFonts w:ascii="Times New Roman" w:hAnsi="Times New Roman" w:cs="Times New Roman"/>
          <w:sz w:val="24"/>
          <w:szCs w:val="24"/>
        </w:rPr>
        <w:t xml:space="preserve">new, </w:t>
      </w:r>
      <w:r w:rsidRPr="00377C7F">
        <w:rPr>
          <w:rFonts w:ascii="Times New Roman" w:hAnsi="Times New Roman" w:cs="Times New Roman"/>
          <w:sz w:val="24"/>
          <w:szCs w:val="24"/>
        </w:rPr>
        <w:t>12-credit hour</w:t>
      </w:r>
      <w:r w:rsidR="00731940">
        <w:rPr>
          <w:rFonts w:ascii="Times New Roman" w:hAnsi="Times New Roman" w:cs="Times New Roman"/>
          <w:sz w:val="24"/>
          <w:szCs w:val="24"/>
        </w:rPr>
        <w:t xml:space="preserve">, </w:t>
      </w:r>
      <w:r w:rsidR="00731940">
        <w:rPr>
          <w:rFonts w:ascii="Times New Roman" w:hAnsi="Times New Roman" w:cs="Times New Roman"/>
          <w:sz w:val="24"/>
          <w:szCs w:val="24"/>
        </w:rPr>
        <w:lastRenderedPageBreak/>
        <w:t>type 1B and 2</w:t>
      </w:r>
      <w:r w:rsidR="0035474B">
        <w:rPr>
          <w:rFonts w:ascii="Times New Roman" w:hAnsi="Times New Roman" w:cs="Times New Roman"/>
          <w:sz w:val="24"/>
          <w:szCs w:val="24"/>
        </w:rPr>
        <w:t xml:space="preserve"> </w:t>
      </w:r>
      <w:r w:rsidR="00731940">
        <w:rPr>
          <w:rFonts w:ascii="Times New Roman" w:hAnsi="Times New Roman" w:cs="Times New Roman"/>
          <w:sz w:val="24"/>
          <w:szCs w:val="24"/>
        </w:rPr>
        <w:t xml:space="preserve">undergraduate </w:t>
      </w:r>
      <w:r w:rsidRPr="00377C7F">
        <w:rPr>
          <w:rFonts w:ascii="Times New Roman" w:hAnsi="Times New Roman" w:cs="Times New Roman"/>
          <w:sz w:val="24"/>
          <w:szCs w:val="24"/>
        </w:rPr>
        <w:t xml:space="preserve">certificate which aims to provide students with competency for working with people and communities of the Middle East and South Asia. This certificate program would target students in professions such as business, social work, energy, government, development, engineering, medicine, public health, finance, marketing, and others that might interact with people in or from the Middle East and South Asia. </w:t>
      </w:r>
      <w:r w:rsidR="00731940">
        <w:rPr>
          <w:rFonts w:ascii="Times New Roman" w:hAnsi="Times New Roman" w:cs="Times New Roman"/>
          <w:sz w:val="24"/>
          <w:szCs w:val="24"/>
        </w:rPr>
        <w:t>Students</w:t>
      </w:r>
      <w:r w:rsidR="00731940" w:rsidRPr="00377C7F">
        <w:rPr>
          <w:rFonts w:ascii="Times New Roman" w:hAnsi="Times New Roman" w:cs="Times New Roman"/>
          <w:sz w:val="24"/>
          <w:szCs w:val="24"/>
        </w:rPr>
        <w:t xml:space="preserve"> </w:t>
      </w:r>
      <w:r w:rsidRPr="00377C7F">
        <w:rPr>
          <w:rFonts w:ascii="Times New Roman" w:hAnsi="Times New Roman" w:cs="Times New Roman"/>
          <w:sz w:val="24"/>
          <w:szCs w:val="24"/>
        </w:rPr>
        <w:t xml:space="preserve">will gain familiarity with global human experiences, cultures, values, and belief systems and will be better equipped to interact with diverse international communities. </w:t>
      </w:r>
      <w:r w:rsidR="00731940">
        <w:rPr>
          <w:rFonts w:ascii="Times New Roman" w:hAnsi="Times New Roman" w:cs="Times New Roman"/>
          <w:sz w:val="24"/>
          <w:szCs w:val="24"/>
        </w:rPr>
        <w:t>The Arts and Humanities 1 Subcommittee advances</w:t>
      </w:r>
      <w:r w:rsidRPr="00377C7F">
        <w:rPr>
          <w:rFonts w:ascii="Times New Roman" w:hAnsi="Times New Roman" w:cs="Times New Roman"/>
          <w:sz w:val="24"/>
          <w:szCs w:val="24"/>
        </w:rPr>
        <w:t xml:space="preserve"> the proposal to the Arts and Sciences Curriculum Committee with a motion to approve.</w:t>
      </w:r>
    </w:p>
    <w:p w14:paraId="01476928" w14:textId="0889F47E" w:rsidR="00B73573" w:rsidRPr="00377C7F" w:rsidRDefault="00B73573" w:rsidP="00B73573">
      <w:pPr>
        <w:pStyle w:val="ListParagraph"/>
        <w:numPr>
          <w:ilvl w:val="1"/>
          <w:numId w:val="1"/>
        </w:numPr>
        <w:rPr>
          <w:rFonts w:ascii="Times New Roman" w:hAnsi="Times New Roman" w:cs="Times New Roman"/>
          <w:sz w:val="24"/>
          <w:szCs w:val="24"/>
        </w:rPr>
      </w:pPr>
      <w:r w:rsidRPr="00D60E5B">
        <w:rPr>
          <w:rFonts w:ascii="Times New Roman" w:hAnsi="Times New Roman" w:cs="Times New Roman"/>
          <w:sz w:val="24"/>
          <w:szCs w:val="24"/>
        </w:rPr>
        <w:t>Nagar</w:t>
      </w:r>
      <w:r w:rsidRPr="00377C7F">
        <w:rPr>
          <w:rFonts w:ascii="Times New Roman" w:hAnsi="Times New Roman" w:cs="Times New Roman"/>
          <w:sz w:val="24"/>
          <w:szCs w:val="24"/>
        </w:rPr>
        <w:t xml:space="preserve">: </w:t>
      </w:r>
      <w:r w:rsidR="00731940">
        <w:rPr>
          <w:rFonts w:ascii="Times New Roman" w:hAnsi="Times New Roman" w:cs="Times New Roman"/>
          <w:sz w:val="24"/>
          <w:szCs w:val="24"/>
        </w:rPr>
        <w:t>T</w:t>
      </w:r>
      <w:r w:rsidRPr="00377C7F">
        <w:rPr>
          <w:rFonts w:ascii="Times New Roman" w:hAnsi="Times New Roman" w:cs="Times New Roman"/>
          <w:sz w:val="24"/>
          <w:szCs w:val="24"/>
        </w:rPr>
        <w:t xml:space="preserve">his is the second step in evolving </w:t>
      </w:r>
      <w:r w:rsidR="00D75A19">
        <w:rPr>
          <w:rFonts w:ascii="Times New Roman" w:hAnsi="Times New Roman" w:cs="Times New Roman"/>
          <w:sz w:val="24"/>
          <w:szCs w:val="24"/>
        </w:rPr>
        <w:t>our</w:t>
      </w:r>
      <w:r w:rsidR="00D75A19" w:rsidRPr="00377C7F">
        <w:rPr>
          <w:rFonts w:ascii="Times New Roman" w:hAnsi="Times New Roman" w:cs="Times New Roman"/>
          <w:sz w:val="24"/>
          <w:szCs w:val="24"/>
        </w:rPr>
        <w:t xml:space="preserve"> curriculum</w:t>
      </w:r>
      <w:r w:rsidRPr="00377C7F">
        <w:rPr>
          <w:rFonts w:ascii="Times New Roman" w:hAnsi="Times New Roman" w:cs="Times New Roman"/>
          <w:sz w:val="24"/>
          <w:szCs w:val="24"/>
        </w:rPr>
        <w:t xml:space="preserve"> since </w:t>
      </w:r>
      <w:r w:rsidR="00731940">
        <w:rPr>
          <w:rFonts w:ascii="Times New Roman" w:hAnsi="Times New Roman" w:cs="Times New Roman"/>
          <w:sz w:val="24"/>
          <w:szCs w:val="24"/>
        </w:rPr>
        <w:t>NESA’s</w:t>
      </w:r>
      <w:r w:rsidR="00731940" w:rsidRPr="00377C7F">
        <w:rPr>
          <w:rFonts w:ascii="Times New Roman" w:hAnsi="Times New Roman" w:cs="Times New Roman"/>
          <w:sz w:val="24"/>
          <w:szCs w:val="24"/>
        </w:rPr>
        <w:t xml:space="preserve"> </w:t>
      </w:r>
      <w:r w:rsidRPr="00377C7F">
        <w:rPr>
          <w:rFonts w:ascii="Times New Roman" w:hAnsi="Times New Roman" w:cs="Times New Roman"/>
          <w:sz w:val="24"/>
          <w:szCs w:val="24"/>
        </w:rPr>
        <w:t>renaming</w:t>
      </w:r>
      <w:r w:rsidR="00731940">
        <w:rPr>
          <w:rFonts w:ascii="Times New Roman" w:hAnsi="Times New Roman" w:cs="Times New Roman"/>
          <w:sz w:val="24"/>
          <w:szCs w:val="24"/>
        </w:rPr>
        <w:t xml:space="preserve"> (previously the Department of Near Eastern Languages and Cultures). We are </w:t>
      </w:r>
      <w:r w:rsidR="001065D6">
        <w:rPr>
          <w:rFonts w:ascii="Times New Roman" w:hAnsi="Times New Roman" w:cs="Times New Roman"/>
          <w:sz w:val="24"/>
          <w:szCs w:val="24"/>
        </w:rPr>
        <w:t>exploring</w:t>
      </w:r>
      <w:r w:rsidRPr="00377C7F">
        <w:rPr>
          <w:rFonts w:ascii="Times New Roman" w:hAnsi="Times New Roman" w:cs="Times New Roman"/>
          <w:sz w:val="24"/>
          <w:szCs w:val="24"/>
        </w:rPr>
        <w:t xml:space="preserve"> ways in which different areas of the department can speak to each other</w:t>
      </w:r>
      <w:r w:rsidR="00731940">
        <w:rPr>
          <w:rFonts w:ascii="Times New Roman" w:hAnsi="Times New Roman" w:cs="Times New Roman"/>
          <w:sz w:val="24"/>
          <w:szCs w:val="24"/>
        </w:rPr>
        <w:t xml:space="preserve">, given the expanded nature of the department, </w:t>
      </w:r>
      <w:r w:rsidR="00731940" w:rsidRPr="00377C7F">
        <w:rPr>
          <w:rFonts w:ascii="Times New Roman" w:hAnsi="Times New Roman" w:cs="Times New Roman"/>
          <w:sz w:val="24"/>
          <w:szCs w:val="24"/>
        </w:rPr>
        <w:t>and</w:t>
      </w:r>
      <w:r w:rsidRPr="00377C7F">
        <w:rPr>
          <w:rFonts w:ascii="Times New Roman" w:hAnsi="Times New Roman" w:cs="Times New Roman"/>
          <w:sz w:val="24"/>
          <w:szCs w:val="24"/>
        </w:rPr>
        <w:t xml:space="preserve"> ways for </w:t>
      </w:r>
      <w:r w:rsidR="00731940">
        <w:rPr>
          <w:rFonts w:ascii="Times New Roman" w:hAnsi="Times New Roman" w:cs="Times New Roman"/>
          <w:sz w:val="24"/>
          <w:szCs w:val="24"/>
        </w:rPr>
        <w:t xml:space="preserve">our </w:t>
      </w:r>
      <w:r w:rsidRPr="00377C7F">
        <w:rPr>
          <w:rFonts w:ascii="Times New Roman" w:hAnsi="Times New Roman" w:cs="Times New Roman"/>
          <w:sz w:val="24"/>
          <w:szCs w:val="24"/>
        </w:rPr>
        <w:t xml:space="preserve">students to do the same. Another aspect of the creation of the certificate was that part of the faculty work in ancient studies and part of the faculty work in modern studies and, though we have </w:t>
      </w:r>
      <w:r w:rsidR="00731940">
        <w:rPr>
          <w:rFonts w:ascii="Times New Roman" w:hAnsi="Times New Roman" w:cs="Times New Roman"/>
          <w:sz w:val="24"/>
          <w:szCs w:val="24"/>
        </w:rPr>
        <w:t>solely</w:t>
      </w:r>
      <w:r w:rsidR="00731940" w:rsidRPr="00377C7F">
        <w:rPr>
          <w:rFonts w:ascii="Times New Roman" w:hAnsi="Times New Roman" w:cs="Times New Roman"/>
          <w:sz w:val="24"/>
          <w:szCs w:val="24"/>
        </w:rPr>
        <w:t xml:space="preserve"> </w:t>
      </w:r>
      <w:r w:rsidRPr="00377C7F">
        <w:rPr>
          <w:rFonts w:ascii="Times New Roman" w:hAnsi="Times New Roman" w:cs="Times New Roman"/>
          <w:sz w:val="24"/>
          <w:szCs w:val="24"/>
        </w:rPr>
        <w:t xml:space="preserve">focused on the modern here, </w:t>
      </w:r>
      <w:r w:rsidR="004139DB">
        <w:rPr>
          <w:rFonts w:ascii="Times New Roman" w:hAnsi="Times New Roman" w:cs="Times New Roman"/>
          <w:sz w:val="24"/>
          <w:szCs w:val="24"/>
        </w:rPr>
        <w:t>in the future</w:t>
      </w:r>
      <w:r w:rsidR="004139DB" w:rsidRPr="00377C7F">
        <w:rPr>
          <w:rFonts w:ascii="Times New Roman" w:hAnsi="Times New Roman" w:cs="Times New Roman"/>
          <w:sz w:val="24"/>
          <w:szCs w:val="24"/>
        </w:rPr>
        <w:t xml:space="preserve"> </w:t>
      </w:r>
      <w:r w:rsidRPr="00377C7F">
        <w:rPr>
          <w:rFonts w:ascii="Times New Roman" w:hAnsi="Times New Roman" w:cs="Times New Roman"/>
          <w:sz w:val="24"/>
          <w:szCs w:val="24"/>
        </w:rPr>
        <w:t>we hope to create a</w:t>
      </w:r>
      <w:r w:rsidR="001065D6">
        <w:rPr>
          <w:rFonts w:ascii="Times New Roman" w:hAnsi="Times New Roman" w:cs="Times New Roman"/>
          <w:sz w:val="24"/>
          <w:szCs w:val="24"/>
        </w:rPr>
        <w:t>n additional</w:t>
      </w:r>
      <w:r w:rsidRPr="00377C7F">
        <w:rPr>
          <w:rFonts w:ascii="Times New Roman" w:hAnsi="Times New Roman" w:cs="Times New Roman"/>
          <w:sz w:val="24"/>
          <w:szCs w:val="24"/>
        </w:rPr>
        <w:t xml:space="preserve"> program for students interested in ancient topic</w:t>
      </w:r>
      <w:r w:rsidR="001065D6">
        <w:rPr>
          <w:rFonts w:ascii="Times New Roman" w:hAnsi="Times New Roman" w:cs="Times New Roman"/>
          <w:sz w:val="24"/>
          <w:szCs w:val="24"/>
        </w:rPr>
        <w:t xml:space="preserve">s. </w:t>
      </w:r>
    </w:p>
    <w:p w14:paraId="7DA25B0B" w14:textId="483A0D96" w:rsidR="008F5C30" w:rsidRPr="00377C7F" w:rsidRDefault="008F5C30" w:rsidP="00B73573">
      <w:pPr>
        <w:pStyle w:val="ListParagraph"/>
        <w:numPr>
          <w:ilvl w:val="1"/>
          <w:numId w:val="1"/>
        </w:numPr>
        <w:rPr>
          <w:rFonts w:ascii="Times New Roman" w:hAnsi="Times New Roman" w:cs="Times New Roman"/>
          <w:sz w:val="24"/>
          <w:szCs w:val="24"/>
        </w:rPr>
      </w:pPr>
      <w:r w:rsidRPr="00377C7F">
        <w:rPr>
          <w:rFonts w:ascii="Times New Roman" w:hAnsi="Times New Roman" w:cs="Times New Roman"/>
          <w:sz w:val="24"/>
          <w:szCs w:val="24"/>
        </w:rPr>
        <w:t>Committee Member question: Would you be interested in making this certificate available to non-OSU students</w:t>
      </w:r>
      <w:r w:rsidR="000A6817">
        <w:rPr>
          <w:rFonts w:ascii="Times New Roman" w:hAnsi="Times New Roman" w:cs="Times New Roman"/>
          <w:sz w:val="24"/>
          <w:szCs w:val="24"/>
        </w:rPr>
        <w:t xml:space="preserve"> (</w:t>
      </w:r>
      <w:r w:rsidR="00731940">
        <w:rPr>
          <w:rFonts w:ascii="Times New Roman" w:hAnsi="Times New Roman" w:cs="Times New Roman"/>
          <w:sz w:val="24"/>
          <w:szCs w:val="24"/>
        </w:rPr>
        <w:t xml:space="preserve">as a type 1B </w:t>
      </w:r>
      <w:r w:rsidR="000A6817">
        <w:rPr>
          <w:rFonts w:ascii="Times New Roman" w:hAnsi="Times New Roman" w:cs="Times New Roman"/>
          <w:sz w:val="24"/>
          <w:szCs w:val="24"/>
        </w:rPr>
        <w:t>is for current students and a type 2</w:t>
      </w:r>
      <w:r w:rsidR="0035474B">
        <w:rPr>
          <w:rFonts w:ascii="Times New Roman" w:hAnsi="Times New Roman" w:cs="Times New Roman"/>
          <w:sz w:val="24"/>
          <w:szCs w:val="24"/>
        </w:rPr>
        <w:t xml:space="preserve"> </w:t>
      </w:r>
      <w:r w:rsidR="000A6817">
        <w:rPr>
          <w:rFonts w:ascii="Times New Roman" w:hAnsi="Times New Roman" w:cs="Times New Roman"/>
          <w:sz w:val="24"/>
          <w:szCs w:val="24"/>
        </w:rPr>
        <w:t>is for post-bachelor’s students)</w:t>
      </w:r>
      <w:r w:rsidRPr="00377C7F">
        <w:rPr>
          <w:rFonts w:ascii="Times New Roman" w:hAnsi="Times New Roman" w:cs="Times New Roman"/>
          <w:sz w:val="24"/>
          <w:szCs w:val="24"/>
        </w:rPr>
        <w:t>?</w:t>
      </w:r>
    </w:p>
    <w:p w14:paraId="0722B551" w14:textId="014E054C" w:rsidR="008F5C30" w:rsidRPr="00377C7F" w:rsidRDefault="008F5C30" w:rsidP="008F3CC7">
      <w:pPr>
        <w:pStyle w:val="ListParagraph"/>
        <w:numPr>
          <w:ilvl w:val="2"/>
          <w:numId w:val="1"/>
        </w:numPr>
        <w:rPr>
          <w:rFonts w:ascii="Times New Roman" w:hAnsi="Times New Roman" w:cs="Times New Roman"/>
          <w:sz w:val="24"/>
          <w:szCs w:val="24"/>
        </w:rPr>
      </w:pPr>
      <w:r w:rsidRPr="00377C7F">
        <w:rPr>
          <w:rFonts w:ascii="Times New Roman" w:hAnsi="Times New Roman" w:cs="Times New Roman"/>
          <w:sz w:val="24"/>
          <w:szCs w:val="24"/>
        </w:rPr>
        <w:t xml:space="preserve">Nagar: We would be open </w:t>
      </w:r>
      <w:r w:rsidR="000C0927">
        <w:rPr>
          <w:rFonts w:ascii="Times New Roman" w:hAnsi="Times New Roman" w:cs="Times New Roman"/>
          <w:sz w:val="24"/>
          <w:szCs w:val="24"/>
        </w:rPr>
        <w:t xml:space="preserve">to </w:t>
      </w:r>
      <w:r w:rsidRPr="00377C7F">
        <w:rPr>
          <w:rFonts w:ascii="Times New Roman" w:hAnsi="Times New Roman" w:cs="Times New Roman"/>
          <w:sz w:val="24"/>
          <w:szCs w:val="24"/>
        </w:rPr>
        <w:t xml:space="preserve">that, yes. </w:t>
      </w:r>
    </w:p>
    <w:p w14:paraId="0D1C51CA" w14:textId="0C87638A" w:rsidR="008F5C30" w:rsidRPr="00377C7F" w:rsidRDefault="008F5C30" w:rsidP="008F3CC7">
      <w:pPr>
        <w:pStyle w:val="ListParagraph"/>
        <w:numPr>
          <w:ilvl w:val="2"/>
          <w:numId w:val="1"/>
        </w:numPr>
        <w:rPr>
          <w:rFonts w:ascii="Times New Roman" w:hAnsi="Times New Roman" w:cs="Times New Roman"/>
          <w:sz w:val="24"/>
          <w:szCs w:val="24"/>
        </w:rPr>
      </w:pPr>
      <w:r w:rsidRPr="00377C7F">
        <w:rPr>
          <w:rFonts w:ascii="Times New Roman" w:hAnsi="Times New Roman" w:cs="Times New Roman"/>
          <w:sz w:val="24"/>
          <w:szCs w:val="24"/>
        </w:rPr>
        <w:t>Vankeerbergen: Right now, the certificate is 1B and 2</w:t>
      </w:r>
      <w:r w:rsidR="00611B3C">
        <w:rPr>
          <w:rFonts w:ascii="Times New Roman" w:hAnsi="Times New Roman" w:cs="Times New Roman"/>
          <w:sz w:val="24"/>
          <w:szCs w:val="24"/>
        </w:rPr>
        <w:t xml:space="preserve"> </w:t>
      </w:r>
      <w:r w:rsidRPr="00377C7F">
        <w:rPr>
          <w:rFonts w:ascii="Times New Roman" w:hAnsi="Times New Roman" w:cs="Times New Roman"/>
          <w:sz w:val="24"/>
          <w:szCs w:val="24"/>
        </w:rPr>
        <w:t>and you would need to add 1A at a later time to accomplish this</w:t>
      </w:r>
      <w:r w:rsidR="000C0927">
        <w:rPr>
          <w:rFonts w:ascii="Times New Roman" w:hAnsi="Times New Roman" w:cs="Times New Roman"/>
          <w:sz w:val="24"/>
          <w:szCs w:val="24"/>
        </w:rPr>
        <w:t>.</w:t>
      </w:r>
      <w:r w:rsidR="0035474B">
        <w:rPr>
          <w:rFonts w:ascii="Times New Roman" w:hAnsi="Times New Roman" w:cs="Times New Roman"/>
          <w:sz w:val="24"/>
          <w:szCs w:val="24"/>
        </w:rPr>
        <w:t xml:space="preserve"> </w:t>
      </w:r>
      <w:r w:rsidR="000C0927">
        <w:rPr>
          <w:rFonts w:ascii="Times New Roman" w:hAnsi="Times New Roman" w:cs="Times New Roman"/>
          <w:sz w:val="24"/>
          <w:szCs w:val="24"/>
        </w:rPr>
        <w:t>I</w:t>
      </w:r>
      <w:r w:rsidR="008F3CC7">
        <w:rPr>
          <w:rFonts w:ascii="Times New Roman" w:hAnsi="Times New Roman" w:cs="Times New Roman"/>
          <w:sz w:val="24"/>
          <w:szCs w:val="24"/>
        </w:rPr>
        <w:t>t is an easy process</w:t>
      </w:r>
      <w:r w:rsidR="000C0927">
        <w:rPr>
          <w:rFonts w:ascii="Times New Roman" w:hAnsi="Times New Roman" w:cs="Times New Roman"/>
          <w:sz w:val="24"/>
          <w:szCs w:val="24"/>
        </w:rPr>
        <w:t>.</w:t>
      </w:r>
      <w:r w:rsidR="000A6817">
        <w:rPr>
          <w:rFonts w:ascii="Times New Roman" w:hAnsi="Times New Roman" w:cs="Times New Roman"/>
          <w:sz w:val="24"/>
          <w:szCs w:val="24"/>
        </w:rPr>
        <w:t xml:space="preserve"> </w:t>
      </w:r>
      <w:r w:rsidR="000C0927">
        <w:rPr>
          <w:rFonts w:ascii="Times New Roman" w:hAnsi="Times New Roman" w:cs="Times New Roman"/>
          <w:sz w:val="24"/>
          <w:szCs w:val="24"/>
        </w:rPr>
        <w:t>P</w:t>
      </w:r>
      <w:r w:rsidR="000A6817">
        <w:rPr>
          <w:rFonts w:ascii="Times New Roman" w:hAnsi="Times New Roman" w:cs="Times New Roman"/>
          <w:sz w:val="24"/>
          <w:szCs w:val="24"/>
        </w:rPr>
        <w:t>lease reach out to me when the department is ready to consider this</w:t>
      </w:r>
      <w:r w:rsidR="008F3CC7">
        <w:rPr>
          <w:rFonts w:ascii="Times New Roman" w:hAnsi="Times New Roman" w:cs="Times New Roman"/>
          <w:sz w:val="24"/>
          <w:szCs w:val="24"/>
        </w:rPr>
        <w:t xml:space="preserve">. </w:t>
      </w:r>
      <w:r w:rsidRPr="00377C7F">
        <w:rPr>
          <w:rFonts w:ascii="Times New Roman" w:hAnsi="Times New Roman" w:cs="Times New Roman"/>
          <w:sz w:val="24"/>
          <w:szCs w:val="24"/>
        </w:rPr>
        <w:t xml:space="preserve"> </w:t>
      </w:r>
    </w:p>
    <w:p w14:paraId="4DD76193" w14:textId="6889C137" w:rsidR="008F5C30" w:rsidRPr="00377C7F" w:rsidRDefault="008F5C30" w:rsidP="00F93F54">
      <w:pPr>
        <w:pStyle w:val="ListParagraph"/>
        <w:numPr>
          <w:ilvl w:val="2"/>
          <w:numId w:val="1"/>
        </w:numPr>
        <w:rPr>
          <w:rFonts w:ascii="Times New Roman" w:hAnsi="Times New Roman" w:cs="Times New Roman"/>
          <w:sz w:val="24"/>
          <w:szCs w:val="24"/>
        </w:rPr>
      </w:pPr>
      <w:r w:rsidRPr="00377C7F">
        <w:rPr>
          <w:rFonts w:ascii="Times New Roman" w:hAnsi="Times New Roman" w:cs="Times New Roman"/>
          <w:sz w:val="24"/>
          <w:szCs w:val="24"/>
        </w:rPr>
        <w:t xml:space="preserve">Committee Member question: </w:t>
      </w:r>
      <w:r w:rsidR="00F93F54">
        <w:rPr>
          <w:rFonts w:ascii="Times New Roman" w:hAnsi="Times New Roman" w:cs="Times New Roman"/>
          <w:sz w:val="24"/>
          <w:szCs w:val="24"/>
        </w:rPr>
        <w:t>Are</w:t>
      </w:r>
      <w:r w:rsidRPr="00377C7F">
        <w:rPr>
          <w:rFonts w:ascii="Times New Roman" w:hAnsi="Times New Roman" w:cs="Times New Roman"/>
          <w:sz w:val="24"/>
          <w:szCs w:val="24"/>
        </w:rPr>
        <w:t xml:space="preserve"> there prerequisite courses for the certificate that would</w:t>
      </w:r>
      <w:r w:rsidR="00903D8E">
        <w:rPr>
          <w:rFonts w:ascii="Times New Roman" w:hAnsi="Times New Roman" w:cs="Times New Roman"/>
          <w:sz w:val="24"/>
          <w:szCs w:val="24"/>
        </w:rPr>
        <w:t xml:space="preserve"> restrict opening </w:t>
      </w:r>
      <w:r w:rsidR="007049ED">
        <w:rPr>
          <w:rFonts w:ascii="Times New Roman" w:hAnsi="Times New Roman" w:cs="Times New Roman"/>
          <w:sz w:val="24"/>
          <w:szCs w:val="24"/>
        </w:rPr>
        <w:t xml:space="preserve">up </w:t>
      </w:r>
      <w:r w:rsidR="00903D8E">
        <w:rPr>
          <w:rFonts w:ascii="Times New Roman" w:hAnsi="Times New Roman" w:cs="Times New Roman"/>
          <w:sz w:val="24"/>
          <w:szCs w:val="24"/>
        </w:rPr>
        <w:t xml:space="preserve">the certificate </w:t>
      </w:r>
      <w:r w:rsidR="000A6817">
        <w:rPr>
          <w:rFonts w:ascii="Times New Roman" w:hAnsi="Times New Roman" w:cs="Times New Roman"/>
          <w:sz w:val="24"/>
          <w:szCs w:val="24"/>
        </w:rPr>
        <w:t>to post-high school diploma students</w:t>
      </w:r>
      <w:r w:rsidRPr="00377C7F">
        <w:rPr>
          <w:rFonts w:ascii="Times New Roman" w:hAnsi="Times New Roman" w:cs="Times New Roman"/>
          <w:sz w:val="24"/>
          <w:szCs w:val="24"/>
        </w:rPr>
        <w:t xml:space="preserve">? </w:t>
      </w:r>
    </w:p>
    <w:p w14:paraId="0BE22B99" w14:textId="6E53F22C" w:rsidR="008F5C30" w:rsidRPr="00377C7F" w:rsidRDefault="008F5C30" w:rsidP="00903D8E">
      <w:pPr>
        <w:pStyle w:val="ListParagraph"/>
        <w:numPr>
          <w:ilvl w:val="2"/>
          <w:numId w:val="1"/>
        </w:numPr>
        <w:rPr>
          <w:rFonts w:ascii="Times New Roman" w:hAnsi="Times New Roman" w:cs="Times New Roman"/>
          <w:sz w:val="24"/>
          <w:szCs w:val="24"/>
        </w:rPr>
      </w:pPr>
      <w:r w:rsidRPr="00377C7F">
        <w:rPr>
          <w:rFonts w:ascii="Times New Roman" w:hAnsi="Times New Roman" w:cs="Times New Roman"/>
          <w:sz w:val="24"/>
          <w:szCs w:val="24"/>
        </w:rPr>
        <w:t xml:space="preserve">Nagar: I would have to go through the proposal and look at the courses as I am unsure right now. </w:t>
      </w:r>
    </w:p>
    <w:p w14:paraId="013B5E6D" w14:textId="700C4A51" w:rsidR="008F5C30" w:rsidRPr="00377C7F" w:rsidRDefault="008F5C30" w:rsidP="00B73573">
      <w:pPr>
        <w:pStyle w:val="ListParagraph"/>
        <w:numPr>
          <w:ilvl w:val="1"/>
          <w:numId w:val="1"/>
        </w:numPr>
        <w:rPr>
          <w:rFonts w:ascii="Times New Roman" w:hAnsi="Times New Roman" w:cs="Times New Roman"/>
          <w:sz w:val="24"/>
          <w:szCs w:val="24"/>
        </w:rPr>
      </w:pPr>
      <w:r w:rsidRPr="00377C7F">
        <w:rPr>
          <w:rFonts w:ascii="Times New Roman" w:hAnsi="Times New Roman" w:cs="Times New Roman"/>
          <w:sz w:val="24"/>
          <w:szCs w:val="24"/>
        </w:rPr>
        <w:t xml:space="preserve">Arts and Humanities 1 Subcommittee Letter, Podalsky; approved with one abstention. </w:t>
      </w:r>
    </w:p>
    <w:p w14:paraId="5E92866A" w14:textId="77777777" w:rsidR="003545C6" w:rsidRPr="00377C7F" w:rsidRDefault="003545C6" w:rsidP="003545C6">
      <w:pPr>
        <w:numPr>
          <w:ilvl w:val="0"/>
          <w:numId w:val="1"/>
        </w:numPr>
        <w:rPr>
          <w:rFonts w:ascii="Times New Roman" w:hAnsi="Times New Roman" w:cs="Times New Roman"/>
          <w:sz w:val="24"/>
          <w:szCs w:val="24"/>
        </w:rPr>
      </w:pPr>
      <w:r w:rsidRPr="00377C7F">
        <w:rPr>
          <w:rFonts w:ascii="Times New Roman" w:hAnsi="Times New Roman" w:cs="Times New Roman"/>
          <w:sz w:val="24"/>
          <w:szCs w:val="24"/>
        </w:rPr>
        <w:t>Informational Item - Video Arts Minor (J. Ottesen)</w:t>
      </w:r>
    </w:p>
    <w:p w14:paraId="71843A70" w14:textId="0601EFB5" w:rsidR="008F5C30" w:rsidRPr="00377C7F" w:rsidRDefault="001065D6" w:rsidP="008F5C30">
      <w:pPr>
        <w:numPr>
          <w:ilvl w:val="1"/>
          <w:numId w:val="1"/>
        </w:numPr>
        <w:rPr>
          <w:rFonts w:ascii="Times New Roman" w:hAnsi="Times New Roman" w:cs="Times New Roman"/>
          <w:sz w:val="24"/>
          <w:szCs w:val="24"/>
        </w:rPr>
      </w:pPr>
      <w:r>
        <w:rPr>
          <w:rFonts w:ascii="Times New Roman" w:hAnsi="Times New Roman" w:cs="Times New Roman"/>
          <w:sz w:val="24"/>
          <w:szCs w:val="24"/>
        </w:rPr>
        <w:t>Ottesen</w:t>
      </w:r>
      <w:r w:rsidR="008F5C30" w:rsidRPr="00377C7F">
        <w:rPr>
          <w:rFonts w:ascii="Times New Roman" w:hAnsi="Times New Roman" w:cs="Times New Roman"/>
          <w:sz w:val="24"/>
          <w:szCs w:val="24"/>
        </w:rPr>
        <w:t xml:space="preserve">: The Department of Theatre, Film, and Media Arts </w:t>
      </w:r>
      <w:r w:rsidR="000A6817">
        <w:rPr>
          <w:rFonts w:ascii="Times New Roman" w:hAnsi="Times New Roman" w:cs="Times New Roman"/>
          <w:sz w:val="24"/>
          <w:szCs w:val="24"/>
        </w:rPr>
        <w:t>is making a few, small changes</w:t>
      </w:r>
      <w:r w:rsidR="008F5C30" w:rsidRPr="00377C7F">
        <w:rPr>
          <w:rFonts w:ascii="Times New Roman" w:hAnsi="Times New Roman" w:cs="Times New Roman"/>
          <w:sz w:val="24"/>
          <w:szCs w:val="24"/>
        </w:rPr>
        <w:t xml:space="preserve"> to the Video Arts minor, </w:t>
      </w:r>
      <w:proofErr w:type="gramStart"/>
      <w:r w:rsidR="00E214DD" w:rsidRPr="00377C7F">
        <w:rPr>
          <w:rFonts w:ascii="Times New Roman" w:hAnsi="Times New Roman" w:cs="Times New Roman"/>
          <w:sz w:val="24"/>
          <w:szCs w:val="24"/>
        </w:rPr>
        <w:t>including</w:t>
      </w:r>
      <w:r w:rsidR="00E214DD">
        <w:rPr>
          <w:rFonts w:ascii="Times New Roman" w:hAnsi="Times New Roman" w:cs="Times New Roman"/>
          <w:sz w:val="24"/>
          <w:szCs w:val="24"/>
        </w:rPr>
        <w:t>:</w:t>
      </w:r>
      <w:proofErr w:type="gramEnd"/>
      <w:r w:rsidR="00E214DD">
        <w:rPr>
          <w:rFonts w:ascii="Times New Roman" w:hAnsi="Times New Roman" w:cs="Times New Roman"/>
          <w:sz w:val="24"/>
          <w:szCs w:val="24"/>
        </w:rPr>
        <w:t xml:space="preserve"> </w:t>
      </w:r>
      <w:r w:rsidR="008F5C30" w:rsidRPr="00377C7F">
        <w:rPr>
          <w:rFonts w:ascii="Times New Roman" w:hAnsi="Times New Roman" w:cs="Times New Roman"/>
          <w:sz w:val="24"/>
          <w:szCs w:val="24"/>
        </w:rPr>
        <w:t xml:space="preserve">addition of five existing department course offerings in theatre and film; inclusion of department internship course numbers; and </w:t>
      </w:r>
      <w:r w:rsidR="000A6817">
        <w:rPr>
          <w:rFonts w:ascii="Times New Roman" w:hAnsi="Times New Roman" w:cs="Times New Roman"/>
          <w:sz w:val="24"/>
          <w:szCs w:val="24"/>
        </w:rPr>
        <w:t xml:space="preserve">the </w:t>
      </w:r>
      <w:r w:rsidR="008F5C30" w:rsidRPr="00377C7F">
        <w:rPr>
          <w:rFonts w:ascii="Times New Roman" w:hAnsi="Times New Roman" w:cs="Times New Roman"/>
          <w:sz w:val="24"/>
          <w:szCs w:val="24"/>
        </w:rPr>
        <w:t xml:space="preserve">removal of </w:t>
      </w:r>
      <w:r w:rsidR="000A6817">
        <w:rPr>
          <w:rFonts w:ascii="Times New Roman" w:hAnsi="Times New Roman" w:cs="Times New Roman"/>
          <w:sz w:val="24"/>
          <w:szCs w:val="24"/>
        </w:rPr>
        <w:t xml:space="preserve">THEATRE 2100(H). </w:t>
      </w:r>
      <w:r w:rsidR="008F5C30" w:rsidRPr="00377C7F">
        <w:rPr>
          <w:rFonts w:ascii="Times New Roman" w:hAnsi="Times New Roman" w:cs="Times New Roman"/>
          <w:sz w:val="24"/>
          <w:szCs w:val="24"/>
        </w:rPr>
        <w:t>These revisions respond to current and anticipated student enrollment patterns</w:t>
      </w:r>
      <w:r w:rsidR="000A6817">
        <w:rPr>
          <w:rFonts w:ascii="Times New Roman" w:hAnsi="Times New Roman" w:cs="Times New Roman"/>
          <w:sz w:val="24"/>
          <w:szCs w:val="24"/>
        </w:rPr>
        <w:t xml:space="preserve"> </w:t>
      </w:r>
      <w:r w:rsidR="008F5C30" w:rsidRPr="00377C7F">
        <w:rPr>
          <w:rFonts w:ascii="Times New Roman" w:hAnsi="Times New Roman" w:cs="Times New Roman"/>
          <w:sz w:val="24"/>
          <w:szCs w:val="24"/>
        </w:rPr>
        <w:t xml:space="preserve">and better align the course offerings to the goals of </w:t>
      </w:r>
      <w:r w:rsidR="00E70572">
        <w:rPr>
          <w:rFonts w:ascii="Times New Roman" w:hAnsi="Times New Roman" w:cs="Times New Roman"/>
          <w:sz w:val="24"/>
          <w:szCs w:val="24"/>
        </w:rPr>
        <w:t xml:space="preserve">the </w:t>
      </w:r>
      <w:r w:rsidR="008F5C30" w:rsidRPr="00377C7F">
        <w:rPr>
          <w:rFonts w:ascii="Times New Roman" w:hAnsi="Times New Roman" w:cs="Times New Roman"/>
          <w:sz w:val="24"/>
          <w:szCs w:val="24"/>
        </w:rPr>
        <w:t>minor</w:t>
      </w:r>
      <w:r w:rsidR="000A6817">
        <w:rPr>
          <w:rFonts w:ascii="Times New Roman" w:hAnsi="Times New Roman" w:cs="Times New Roman"/>
          <w:sz w:val="24"/>
          <w:szCs w:val="24"/>
        </w:rPr>
        <w:t>, while helping</w:t>
      </w:r>
      <w:r w:rsidR="008F5C30" w:rsidRPr="00377C7F">
        <w:rPr>
          <w:rFonts w:ascii="Times New Roman" w:hAnsi="Times New Roman" w:cs="Times New Roman"/>
          <w:sz w:val="24"/>
          <w:szCs w:val="24"/>
        </w:rPr>
        <w:t xml:space="preserve"> to alleviate enrollment challenges</w:t>
      </w:r>
      <w:r w:rsidR="000A6817">
        <w:rPr>
          <w:rFonts w:ascii="Times New Roman" w:hAnsi="Times New Roman" w:cs="Times New Roman"/>
          <w:sz w:val="24"/>
          <w:szCs w:val="24"/>
        </w:rPr>
        <w:t xml:space="preserve"> and</w:t>
      </w:r>
      <w:r w:rsidR="008F5C30" w:rsidRPr="00377C7F">
        <w:rPr>
          <w:rFonts w:ascii="Times New Roman" w:hAnsi="Times New Roman" w:cs="Times New Roman"/>
          <w:sz w:val="24"/>
          <w:szCs w:val="24"/>
        </w:rPr>
        <w:t xml:space="preserve"> creating a more robust course list for students interested in production who are not part of the Moving-Image Production major. </w:t>
      </w:r>
    </w:p>
    <w:p w14:paraId="3EC2CBBB" w14:textId="1D46CA2B" w:rsidR="008F5C30" w:rsidRPr="00377C7F" w:rsidRDefault="008F5C30" w:rsidP="003545C6">
      <w:pPr>
        <w:numPr>
          <w:ilvl w:val="0"/>
          <w:numId w:val="1"/>
        </w:numPr>
        <w:rPr>
          <w:rFonts w:ascii="Times New Roman" w:hAnsi="Times New Roman" w:cs="Times New Roman"/>
          <w:sz w:val="24"/>
          <w:szCs w:val="24"/>
        </w:rPr>
      </w:pPr>
      <w:r w:rsidRPr="00377C7F">
        <w:rPr>
          <w:rFonts w:ascii="Times New Roman" w:hAnsi="Times New Roman" w:cs="Times New Roman"/>
          <w:sz w:val="24"/>
          <w:szCs w:val="24"/>
        </w:rPr>
        <w:lastRenderedPageBreak/>
        <w:t xml:space="preserve">Information Item - Follow-up from Norman Jones </w:t>
      </w:r>
      <w:r w:rsidR="001065D6">
        <w:rPr>
          <w:rFonts w:ascii="Times New Roman" w:hAnsi="Times New Roman" w:cs="Times New Roman"/>
          <w:sz w:val="24"/>
          <w:szCs w:val="24"/>
        </w:rPr>
        <w:t xml:space="preserve">(J. Ottesen) </w:t>
      </w:r>
    </w:p>
    <w:p w14:paraId="00B9AC1C" w14:textId="357E5870" w:rsidR="00102AE4" w:rsidRPr="00377C7F" w:rsidRDefault="00B13CB3" w:rsidP="00102AE4">
      <w:pPr>
        <w:numPr>
          <w:ilvl w:val="1"/>
          <w:numId w:val="1"/>
        </w:numPr>
        <w:rPr>
          <w:rFonts w:ascii="Times New Roman" w:hAnsi="Times New Roman" w:cs="Times New Roman"/>
          <w:sz w:val="24"/>
          <w:szCs w:val="24"/>
        </w:rPr>
      </w:pPr>
      <w:r w:rsidRPr="00377C7F">
        <w:rPr>
          <w:rFonts w:ascii="Times New Roman" w:hAnsi="Times New Roman" w:cs="Times New Roman"/>
          <w:sz w:val="24"/>
          <w:szCs w:val="24"/>
        </w:rPr>
        <w:t xml:space="preserve">Ottesen: Regarding the discussion at our last meeting about </w:t>
      </w:r>
      <w:r w:rsidR="00191B1F" w:rsidRPr="00377C7F">
        <w:rPr>
          <w:rFonts w:ascii="Times New Roman" w:hAnsi="Times New Roman" w:cs="Times New Roman"/>
          <w:sz w:val="24"/>
          <w:szCs w:val="24"/>
        </w:rPr>
        <w:t xml:space="preserve">the new Religious Accommodations </w:t>
      </w:r>
      <w:r w:rsidR="002811AF">
        <w:rPr>
          <w:rFonts w:ascii="Times New Roman" w:hAnsi="Times New Roman" w:cs="Times New Roman"/>
          <w:sz w:val="24"/>
          <w:szCs w:val="24"/>
        </w:rPr>
        <w:t>S</w:t>
      </w:r>
      <w:r w:rsidR="00191B1F" w:rsidRPr="00377C7F">
        <w:rPr>
          <w:rFonts w:ascii="Times New Roman" w:hAnsi="Times New Roman" w:cs="Times New Roman"/>
          <w:sz w:val="24"/>
          <w:szCs w:val="24"/>
        </w:rPr>
        <w:t>tatement and</w:t>
      </w:r>
      <w:r w:rsidR="00601B3F" w:rsidRPr="00377C7F">
        <w:rPr>
          <w:rFonts w:ascii="Times New Roman" w:hAnsi="Times New Roman" w:cs="Times New Roman"/>
          <w:sz w:val="24"/>
          <w:szCs w:val="24"/>
        </w:rPr>
        <w:t xml:space="preserve"> the question of including it</w:t>
      </w:r>
      <w:r w:rsidR="001A502F">
        <w:rPr>
          <w:rFonts w:ascii="Times New Roman" w:hAnsi="Times New Roman" w:cs="Times New Roman"/>
          <w:sz w:val="24"/>
          <w:szCs w:val="24"/>
        </w:rPr>
        <w:t xml:space="preserve"> in</w:t>
      </w:r>
      <w:r w:rsidR="00601B3F" w:rsidRPr="00377C7F">
        <w:rPr>
          <w:rFonts w:ascii="Times New Roman" w:hAnsi="Times New Roman" w:cs="Times New Roman"/>
          <w:sz w:val="24"/>
          <w:szCs w:val="24"/>
        </w:rPr>
        <w:t xml:space="preserve"> syllabi as a link versus including the full statement itself, </w:t>
      </w:r>
      <w:r w:rsidR="00E70572">
        <w:rPr>
          <w:rFonts w:ascii="Times New Roman" w:hAnsi="Times New Roman" w:cs="Times New Roman"/>
          <w:sz w:val="24"/>
          <w:szCs w:val="24"/>
        </w:rPr>
        <w:t xml:space="preserve">Vice Provost and Dean for Undergraduate Education </w:t>
      </w:r>
      <w:r w:rsidR="00982E9F" w:rsidRPr="00377C7F">
        <w:rPr>
          <w:rFonts w:ascii="Times New Roman" w:hAnsi="Times New Roman" w:cs="Times New Roman"/>
          <w:sz w:val="24"/>
          <w:szCs w:val="24"/>
        </w:rPr>
        <w:t>No</w:t>
      </w:r>
      <w:r w:rsidR="00D332E4">
        <w:rPr>
          <w:rFonts w:ascii="Times New Roman" w:hAnsi="Times New Roman" w:cs="Times New Roman"/>
          <w:sz w:val="24"/>
          <w:szCs w:val="24"/>
        </w:rPr>
        <w:t>r</w:t>
      </w:r>
      <w:r w:rsidR="00982E9F" w:rsidRPr="00377C7F">
        <w:rPr>
          <w:rFonts w:ascii="Times New Roman" w:hAnsi="Times New Roman" w:cs="Times New Roman"/>
          <w:sz w:val="24"/>
          <w:szCs w:val="24"/>
        </w:rPr>
        <w:t>man</w:t>
      </w:r>
      <w:r w:rsidR="00285529">
        <w:rPr>
          <w:rFonts w:ascii="Times New Roman" w:hAnsi="Times New Roman" w:cs="Times New Roman"/>
          <w:sz w:val="24"/>
          <w:szCs w:val="24"/>
        </w:rPr>
        <w:t xml:space="preserve"> Jones</w:t>
      </w:r>
      <w:r w:rsidR="00982E9F" w:rsidRPr="00377C7F">
        <w:rPr>
          <w:rFonts w:ascii="Times New Roman" w:hAnsi="Times New Roman" w:cs="Times New Roman"/>
          <w:sz w:val="24"/>
          <w:szCs w:val="24"/>
        </w:rPr>
        <w:t xml:space="preserve"> </w:t>
      </w:r>
      <w:r w:rsidR="00E70572">
        <w:rPr>
          <w:rFonts w:ascii="Times New Roman" w:hAnsi="Times New Roman" w:cs="Times New Roman"/>
          <w:sz w:val="24"/>
          <w:szCs w:val="24"/>
        </w:rPr>
        <w:t>spoke</w:t>
      </w:r>
      <w:r w:rsidR="00982E9F" w:rsidRPr="00377C7F">
        <w:rPr>
          <w:rFonts w:ascii="Times New Roman" w:hAnsi="Times New Roman" w:cs="Times New Roman"/>
          <w:sz w:val="24"/>
          <w:szCs w:val="24"/>
        </w:rPr>
        <w:t xml:space="preserve"> with </w:t>
      </w:r>
      <w:r w:rsidR="00E70572">
        <w:rPr>
          <w:rFonts w:ascii="Times New Roman" w:hAnsi="Times New Roman" w:cs="Times New Roman"/>
          <w:sz w:val="24"/>
          <w:szCs w:val="24"/>
        </w:rPr>
        <w:t>the Office of Legal Affairs</w:t>
      </w:r>
      <w:r w:rsidR="00E70572" w:rsidRPr="00377C7F">
        <w:rPr>
          <w:rFonts w:ascii="Times New Roman" w:hAnsi="Times New Roman" w:cs="Times New Roman"/>
          <w:sz w:val="24"/>
          <w:szCs w:val="24"/>
        </w:rPr>
        <w:t xml:space="preserve"> </w:t>
      </w:r>
      <w:r w:rsidR="00982E9F" w:rsidRPr="00377C7F">
        <w:rPr>
          <w:rFonts w:ascii="Times New Roman" w:hAnsi="Times New Roman" w:cs="Times New Roman"/>
          <w:sz w:val="24"/>
          <w:szCs w:val="24"/>
        </w:rPr>
        <w:t xml:space="preserve">and provided an update along with some history </w:t>
      </w:r>
      <w:r w:rsidR="005D7036" w:rsidRPr="00377C7F">
        <w:rPr>
          <w:rFonts w:ascii="Times New Roman" w:hAnsi="Times New Roman" w:cs="Times New Roman"/>
          <w:sz w:val="24"/>
          <w:szCs w:val="24"/>
        </w:rPr>
        <w:t xml:space="preserve">of the passing of this statement in </w:t>
      </w:r>
      <w:r w:rsidR="00E70572">
        <w:rPr>
          <w:rFonts w:ascii="Times New Roman" w:hAnsi="Times New Roman" w:cs="Times New Roman"/>
          <w:sz w:val="24"/>
          <w:szCs w:val="24"/>
        </w:rPr>
        <w:t xml:space="preserve">Ohio </w:t>
      </w:r>
      <w:r w:rsidR="005D7036" w:rsidRPr="00377C7F">
        <w:rPr>
          <w:rFonts w:ascii="Times New Roman" w:hAnsi="Times New Roman" w:cs="Times New Roman"/>
          <w:sz w:val="24"/>
          <w:szCs w:val="24"/>
        </w:rPr>
        <w:t xml:space="preserve">legislation. </w:t>
      </w:r>
      <w:r w:rsidR="00AB4C01">
        <w:rPr>
          <w:rFonts w:ascii="Times New Roman" w:hAnsi="Times New Roman" w:cs="Times New Roman"/>
          <w:sz w:val="24"/>
          <w:szCs w:val="24"/>
        </w:rPr>
        <w:t>Jones</w:t>
      </w:r>
      <w:r w:rsidR="00AB4C01" w:rsidRPr="00377C7F">
        <w:rPr>
          <w:rFonts w:ascii="Times New Roman" w:hAnsi="Times New Roman" w:cs="Times New Roman"/>
          <w:sz w:val="24"/>
          <w:szCs w:val="24"/>
        </w:rPr>
        <w:t xml:space="preserve"> </w:t>
      </w:r>
      <w:r w:rsidR="005D7036" w:rsidRPr="00377C7F">
        <w:rPr>
          <w:rFonts w:ascii="Times New Roman" w:hAnsi="Times New Roman" w:cs="Times New Roman"/>
          <w:sz w:val="24"/>
          <w:szCs w:val="24"/>
        </w:rPr>
        <w:t xml:space="preserve">has informed us that the statement grew out of a collaboration between </w:t>
      </w:r>
      <w:r w:rsidR="00E70572">
        <w:rPr>
          <w:rFonts w:ascii="Times New Roman" w:hAnsi="Times New Roman" w:cs="Times New Roman"/>
          <w:sz w:val="24"/>
          <w:szCs w:val="24"/>
        </w:rPr>
        <w:t xml:space="preserve">Representatives </w:t>
      </w:r>
      <w:r w:rsidR="005D7036" w:rsidRPr="00D332E4">
        <w:rPr>
          <w:rFonts w:ascii="Times New Roman" w:hAnsi="Times New Roman" w:cs="Times New Roman"/>
          <w:sz w:val="24"/>
          <w:szCs w:val="24"/>
        </w:rPr>
        <w:t xml:space="preserve">Gary Click and Jessica </w:t>
      </w:r>
      <w:r w:rsidR="00E70572" w:rsidRPr="00D332E4">
        <w:rPr>
          <w:rFonts w:ascii="Times New Roman" w:hAnsi="Times New Roman" w:cs="Times New Roman"/>
          <w:sz w:val="24"/>
          <w:szCs w:val="24"/>
        </w:rPr>
        <w:t>Miranda</w:t>
      </w:r>
      <w:r w:rsidR="00EE3840" w:rsidRPr="00377C7F">
        <w:rPr>
          <w:rFonts w:ascii="Times New Roman" w:hAnsi="Times New Roman" w:cs="Times New Roman"/>
          <w:sz w:val="24"/>
          <w:szCs w:val="24"/>
        </w:rPr>
        <w:t xml:space="preserve"> and Ohio Jewish Communities. On a more </w:t>
      </w:r>
      <w:r w:rsidR="001065D6">
        <w:rPr>
          <w:rFonts w:ascii="Times New Roman" w:hAnsi="Times New Roman" w:cs="Times New Roman"/>
          <w:sz w:val="24"/>
          <w:szCs w:val="24"/>
        </w:rPr>
        <w:t>practical</w:t>
      </w:r>
      <w:r w:rsidR="00EE3840" w:rsidRPr="00377C7F">
        <w:rPr>
          <w:rFonts w:ascii="Times New Roman" w:hAnsi="Times New Roman" w:cs="Times New Roman"/>
          <w:sz w:val="24"/>
          <w:szCs w:val="24"/>
        </w:rPr>
        <w:t xml:space="preserve"> note, </w:t>
      </w:r>
      <w:r w:rsidR="0060547C">
        <w:rPr>
          <w:rFonts w:ascii="Times New Roman" w:hAnsi="Times New Roman" w:cs="Times New Roman"/>
          <w:sz w:val="24"/>
          <w:szCs w:val="24"/>
        </w:rPr>
        <w:t xml:space="preserve">after a conversation with the </w:t>
      </w:r>
      <w:r w:rsidR="00F641FD">
        <w:rPr>
          <w:rFonts w:ascii="Times New Roman" w:hAnsi="Times New Roman" w:cs="Times New Roman"/>
          <w:sz w:val="24"/>
          <w:szCs w:val="24"/>
        </w:rPr>
        <w:t>Of</w:t>
      </w:r>
      <w:r w:rsidR="0060547C">
        <w:rPr>
          <w:rFonts w:ascii="Times New Roman" w:hAnsi="Times New Roman" w:cs="Times New Roman"/>
          <w:sz w:val="24"/>
          <w:szCs w:val="24"/>
        </w:rPr>
        <w:t xml:space="preserve">fice of </w:t>
      </w:r>
      <w:r w:rsidR="00F641FD">
        <w:rPr>
          <w:rFonts w:ascii="Times New Roman" w:hAnsi="Times New Roman" w:cs="Times New Roman"/>
          <w:sz w:val="24"/>
          <w:szCs w:val="24"/>
        </w:rPr>
        <w:t>L</w:t>
      </w:r>
      <w:r w:rsidR="0060547C">
        <w:rPr>
          <w:rFonts w:ascii="Times New Roman" w:hAnsi="Times New Roman" w:cs="Times New Roman"/>
          <w:sz w:val="24"/>
          <w:szCs w:val="24"/>
        </w:rPr>
        <w:t xml:space="preserve">egal </w:t>
      </w:r>
      <w:r w:rsidR="00F641FD">
        <w:rPr>
          <w:rFonts w:ascii="Times New Roman" w:hAnsi="Times New Roman" w:cs="Times New Roman"/>
          <w:sz w:val="24"/>
          <w:szCs w:val="24"/>
        </w:rPr>
        <w:t>A</w:t>
      </w:r>
      <w:r w:rsidR="0060547C">
        <w:rPr>
          <w:rFonts w:ascii="Times New Roman" w:hAnsi="Times New Roman" w:cs="Times New Roman"/>
          <w:sz w:val="24"/>
          <w:szCs w:val="24"/>
        </w:rPr>
        <w:t xml:space="preserve">ffairs, </w:t>
      </w:r>
      <w:r w:rsidR="001065D6">
        <w:rPr>
          <w:rFonts w:ascii="Times New Roman" w:hAnsi="Times New Roman" w:cs="Times New Roman"/>
          <w:sz w:val="24"/>
          <w:szCs w:val="24"/>
        </w:rPr>
        <w:t>we</w:t>
      </w:r>
      <w:r w:rsidR="0060547C">
        <w:rPr>
          <w:rFonts w:ascii="Times New Roman" w:hAnsi="Times New Roman" w:cs="Times New Roman"/>
          <w:sz w:val="24"/>
          <w:szCs w:val="24"/>
        </w:rPr>
        <w:t xml:space="preserve"> are now going to recommend including the full </w:t>
      </w:r>
      <w:r w:rsidR="00F641FD">
        <w:rPr>
          <w:rFonts w:ascii="Times New Roman" w:hAnsi="Times New Roman" w:cs="Times New Roman"/>
          <w:sz w:val="24"/>
          <w:szCs w:val="24"/>
        </w:rPr>
        <w:t>R</w:t>
      </w:r>
      <w:r w:rsidR="0060547C">
        <w:rPr>
          <w:rFonts w:ascii="Times New Roman" w:hAnsi="Times New Roman" w:cs="Times New Roman"/>
          <w:sz w:val="24"/>
          <w:szCs w:val="24"/>
        </w:rPr>
        <w:t xml:space="preserve">eligious </w:t>
      </w:r>
      <w:r w:rsidR="00F641FD">
        <w:rPr>
          <w:rFonts w:ascii="Times New Roman" w:hAnsi="Times New Roman" w:cs="Times New Roman"/>
          <w:sz w:val="24"/>
          <w:szCs w:val="24"/>
        </w:rPr>
        <w:t>A</w:t>
      </w:r>
      <w:r w:rsidR="0060547C">
        <w:rPr>
          <w:rFonts w:ascii="Times New Roman" w:hAnsi="Times New Roman" w:cs="Times New Roman"/>
          <w:sz w:val="24"/>
          <w:szCs w:val="24"/>
        </w:rPr>
        <w:t xml:space="preserve">ccommodations </w:t>
      </w:r>
      <w:r w:rsidR="002811AF">
        <w:rPr>
          <w:rFonts w:ascii="Times New Roman" w:hAnsi="Times New Roman" w:cs="Times New Roman"/>
          <w:sz w:val="24"/>
          <w:szCs w:val="24"/>
        </w:rPr>
        <w:t>S</w:t>
      </w:r>
      <w:r w:rsidR="00F641FD">
        <w:rPr>
          <w:rFonts w:ascii="Times New Roman" w:hAnsi="Times New Roman" w:cs="Times New Roman"/>
          <w:sz w:val="24"/>
          <w:szCs w:val="24"/>
        </w:rPr>
        <w:t xml:space="preserve">tatement for legal compliance. </w:t>
      </w:r>
      <w:r w:rsidR="00254B14" w:rsidRPr="00377C7F">
        <w:rPr>
          <w:rFonts w:ascii="Times New Roman" w:hAnsi="Times New Roman" w:cs="Times New Roman"/>
          <w:sz w:val="24"/>
          <w:szCs w:val="24"/>
        </w:rPr>
        <w:t xml:space="preserve">Additionally, Legal Affairs was unpersuaded by the case made against the language and length of the </w:t>
      </w:r>
      <w:r w:rsidR="0055053A" w:rsidRPr="00377C7F">
        <w:rPr>
          <w:rFonts w:ascii="Times New Roman" w:hAnsi="Times New Roman" w:cs="Times New Roman"/>
          <w:sz w:val="24"/>
          <w:szCs w:val="24"/>
        </w:rPr>
        <w:t xml:space="preserve">statement </w:t>
      </w:r>
      <w:r w:rsidR="000D654F">
        <w:rPr>
          <w:rFonts w:ascii="Times New Roman" w:hAnsi="Times New Roman" w:cs="Times New Roman"/>
          <w:sz w:val="24"/>
          <w:szCs w:val="24"/>
        </w:rPr>
        <w:t>as</w:t>
      </w:r>
      <w:r w:rsidR="0055053A" w:rsidRPr="00377C7F">
        <w:rPr>
          <w:rFonts w:ascii="Times New Roman" w:hAnsi="Times New Roman" w:cs="Times New Roman"/>
          <w:sz w:val="24"/>
          <w:szCs w:val="24"/>
        </w:rPr>
        <w:t xml:space="preserve"> it </w:t>
      </w:r>
      <w:r w:rsidR="002811AF">
        <w:rPr>
          <w:rFonts w:ascii="Times New Roman" w:hAnsi="Times New Roman" w:cs="Times New Roman"/>
          <w:sz w:val="24"/>
          <w:szCs w:val="24"/>
        </w:rPr>
        <w:t>contains</w:t>
      </w:r>
      <w:r w:rsidR="0055053A" w:rsidRPr="00377C7F">
        <w:rPr>
          <w:rFonts w:ascii="Times New Roman" w:hAnsi="Times New Roman" w:cs="Times New Roman"/>
          <w:sz w:val="24"/>
          <w:szCs w:val="24"/>
        </w:rPr>
        <w:t xml:space="preserve"> standard, approved language</w:t>
      </w:r>
      <w:r w:rsidR="00102AE4" w:rsidRPr="00377C7F">
        <w:rPr>
          <w:rFonts w:ascii="Times New Roman" w:hAnsi="Times New Roman" w:cs="Times New Roman"/>
          <w:sz w:val="24"/>
          <w:szCs w:val="24"/>
        </w:rPr>
        <w:t xml:space="preserve"> that complies with the </w:t>
      </w:r>
      <w:r w:rsidR="00374116">
        <w:rPr>
          <w:rFonts w:ascii="Times New Roman" w:hAnsi="Times New Roman" w:cs="Times New Roman"/>
          <w:sz w:val="24"/>
          <w:szCs w:val="24"/>
        </w:rPr>
        <w:t>statute</w:t>
      </w:r>
      <w:r w:rsidR="000D654F">
        <w:rPr>
          <w:rFonts w:ascii="Times New Roman" w:hAnsi="Times New Roman" w:cs="Times New Roman"/>
          <w:sz w:val="24"/>
          <w:szCs w:val="24"/>
        </w:rPr>
        <w:t>.</w:t>
      </w:r>
    </w:p>
    <w:p w14:paraId="363B774F" w14:textId="68C3E8B1" w:rsidR="003545C6" w:rsidRPr="00377C7F" w:rsidRDefault="003545C6" w:rsidP="003545C6">
      <w:pPr>
        <w:numPr>
          <w:ilvl w:val="0"/>
          <w:numId w:val="1"/>
        </w:numPr>
        <w:rPr>
          <w:rFonts w:ascii="Times New Roman" w:hAnsi="Times New Roman" w:cs="Times New Roman"/>
          <w:sz w:val="24"/>
          <w:szCs w:val="24"/>
        </w:rPr>
      </w:pPr>
      <w:r w:rsidRPr="00377C7F">
        <w:rPr>
          <w:rFonts w:ascii="Times New Roman" w:hAnsi="Times New Roman" w:cs="Times New Roman"/>
          <w:sz w:val="24"/>
          <w:szCs w:val="24"/>
        </w:rPr>
        <w:t>Course Review Reminders (B. Vankeerbergen)</w:t>
      </w:r>
    </w:p>
    <w:p w14:paraId="222FE25F" w14:textId="2B078851" w:rsidR="009702AB" w:rsidRPr="00377C7F" w:rsidRDefault="009702AB" w:rsidP="009702AB">
      <w:pPr>
        <w:numPr>
          <w:ilvl w:val="1"/>
          <w:numId w:val="1"/>
        </w:numPr>
        <w:rPr>
          <w:rFonts w:ascii="Times New Roman" w:hAnsi="Times New Roman" w:cs="Times New Roman"/>
          <w:sz w:val="24"/>
          <w:szCs w:val="24"/>
        </w:rPr>
      </w:pPr>
      <w:r w:rsidRPr="00377C7F">
        <w:rPr>
          <w:rFonts w:ascii="Times New Roman" w:hAnsi="Times New Roman" w:cs="Times New Roman"/>
          <w:sz w:val="24"/>
          <w:szCs w:val="24"/>
        </w:rPr>
        <w:t xml:space="preserve">Vankeerbergen: </w:t>
      </w:r>
      <w:r w:rsidR="003B0AC5">
        <w:rPr>
          <w:rFonts w:ascii="Times New Roman" w:hAnsi="Times New Roman" w:cs="Times New Roman"/>
          <w:sz w:val="24"/>
          <w:szCs w:val="24"/>
        </w:rPr>
        <w:t>As we discuss</w:t>
      </w:r>
      <w:r w:rsidR="007C0957" w:rsidRPr="00377C7F">
        <w:rPr>
          <w:rFonts w:ascii="Times New Roman" w:hAnsi="Times New Roman" w:cs="Times New Roman"/>
          <w:sz w:val="24"/>
          <w:szCs w:val="24"/>
        </w:rPr>
        <w:t xml:space="preserve"> specific syllabus elements</w:t>
      </w:r>
      <w:r w:rsidR="0095040B" w:rsidRPr="00377C7F">
        <w:rPr>
          <w:rFonts w:ascii="Times New Roman" w:hAnsi="Times New Roman" w:cs="Times New Roman"/>
          <w:sz w:val="24"/>
          <w:szCs w:val="24"/>
        </w:rPr>
        <w:t xml:space="preserve"> and </w:t>
      </w:r>
      <w:r w:rsidR="00E70572">
        <w:rPr>
          <w:rFonts w:ascii="Times New Roman" w:hAnsi="Times New Roman" w:cs="Times New Roman"/>
          <w:sz w:val="24"/>
          <w:szCs w:val="24"/>
        </w:rPr>
        <w:t xml:space="preserve">are reviewing required statements and other standardized elements, it has struck me that there has been more focus on syllabus review, rather than course review, from the subcommittees as of late. </w:t>
      </w:r>
      <w:r w:rsidR="00A92DDB">
        <w:rPr>
          <w:rFonts w:ascii="Times New Roman" w:hAnsi="Times New Roman" w:cs="Times New Roman"/>
          <w:sz w:val="24"/>
          <w:szCs w:val="24"/>
        </w:rPr>
        <w:t>H</w:t>
      </w:r>
      <w:r w:rsidR="004068A1" w:rsidRPr="00377C7F">
        <w:rPr>
          <w:rFonts w:ascii="Times New Roman" w:hAnsi="Times New Roman" w:cs="Times New Roman"/>
          <w:sz w:val="24"/>
          <w:szCs w:val="24"/>
        </w:rPr>
        <w:t>istorically,</w:t>
      </w:r>
      <w:r w:rsidR="00E70572">
        <w:rPr>
          <w:rFonts w:ascii="Times New Roman" w:hAnsi="Times New Roman" w:cs="Times New Roman"/>
          <w:sz w:val="24"/>
          <w:szCs w:val="24"/>
        </w:rPr>
        <w:t xml:space="preserve"> this has been reversed and </w:t>
      </w:r>
      <w:r w:rsidR="00CA5BE8">
        <w:rPr>
          <w:rFonts w:ascii="Times New Roman" w:hAnsi="Times New Roman" w:cs="Times New Roman"/>
          <w:sz w:val="24"/>
          <w:szCs w:val="24"/>
        </w:rPr>
        <w:t>t</w:t>
      </w:r>
      <w:r w:rsidR="00E70572">
        <w:rPr>
          <w:rFonts w:ascii="Times New Roman" w:hAnsi="Times New Roman" w:cs="Times New Roman"/>
          <w:sz w:val="24"/>
          <w:szCs w:val="24"/>
        </w:rPr>
        <w:t>he</w:t>
      </w:r>
      <w:r w:rsidR="004068A1" w:rsidRPr="00377C7F">
        <w:rPr>
          <w:rFonts w:ascii="Times New Roman" w:hAnsi="Times New Roman" w:cs="Times New Roman"/>
          <w:sz w:val="24"/>
          <w:szCs w:val="24"/>
        </w:rPr>
        <w:t xml:space="preserve"> focus of the review has been on course review</w:t>
      </w:r>
      <w:r w:rsidR="00E70572">
        <w:rPr>
          <w:rFonts w:ascii="Times New Roman" w:hAnsi="Times New Roman" w:cs="Times New Roman"/>
          <w:sz w:val="24"/>
          <w:szCs w:val="24"/>
        </w:rPr>
        <w:t>,</w:t>
      </w:r>
      <w:r w:rsidR="004068A1" w:rsidRPr="00377C7F">
        <w:rPr>
          <w:rFonts w:ascii="Times New Roman" w:hAnsi="Times New Roman" w:cs="Times New Roman"/>
          <w:sz w:val="24"/>
          <w:szCs w:val="24"/>
        </w:rPr>
        <w:t xml:space="preserve"> </w:t>
      </w:r>
      <w:r w:rsidR="00A92DDB">
        <w:rPr>
          <w:rFonts w:ascii="Times New Roman" w:hAnsi="Times New Roman" w:cs="Times New Roman"/>
          <w:sz w:val="24"/>
          <w:szCs w:val="24"/>
        </w:rPr>
        <w:t xml:space="preserve">rather than </w:t>
      </w:r>
      <w:r w:rsidR="004068A1" w:rsidRPr="00377C7F">
        <w:rPr>
          <w:rFonts w:ascii="Times New Roman" w:hAnsi="Times New Roman" w:cs="Times New Roman"/>
          <w:sz w:val="24"/>
          <w:szCs w:val="24"/>
        </w:rPr>
        <w:t>syllabus review</w:t>
      </w:r>
      <w:r w:rsidR="00E70572">
        <w:rPr>
          <w:rFonts w:ascii="Times New Roman" w:hAnsi="Times New Roman" w:cs="Times New Roman"/>
          <w:sz w:val="24"/>
          <w:szCs w:val="24"/>
        </w:rPr>
        <w:t>. What I mean by course review is that</w:t>
      </w:r>
      <w:r w:rsidR="00A92DDB">
        <w:rPr>
          <w:rFonts w:ascii="Times New Roman" w:hAnsi="Times New Roman" w:cs="Times New Roman"/>
          <w:sz w:val="24"/>
          <w:szCs w:val="24"/>
        </w:rPr>
        <w:t xml:space="preserve"> </w:t>
      </w:r>
      <w:r w:rsidR="00E70572">
        <w:rPr>
          <w:rFonts w:ascii="Times New Roman" w:hAnsi="Times New Roman" w:cs="Times New Roman"/>
          <w:sz w:val="24"/>
          <w:szCs w:val="24"/>
        </w:rPr>
        <w:t>you</w:t>
      </w:r>
      <w:r w:rsidR="00E70572" w:rsidRPr="00377C7F">
        <w:rPr>
          <w:rFonts w:ascii="Times New Roman" w:hAnsi="Times New Roman" w:cs="Times New Roman"/>
          <w:sz w:val="24"/>
          <w:szCs w:val="24"/>
        </w:rPr>
        <w:t xml:space="preserve"> </w:t>
      </w:r>
      <w:r w:rsidR="004B658B" w:rsidRPr="00377C7F">
        <w:rPr>
          <w:rFonts w:ascii="Times New Roman" w:hAnsi="Times New Roman" w:cs="Times New Roman"/>
          <w:sz w:val="24"/>
          <w:szCs w:val="24"/>
        </w:rPr>
        <w:t>are reviewing a course</w:t>
      </w:r>
      <w:r w:rsidR="00E70572">
        <w:rPr>
          <w:rFonts w:ascii="Times New Roman" w:hAnsi="Times New Roman" w:cs="Times New Roman"/>
          <w:sz w:val="24"/>
          <w:szCs w:val="24"/>
        </w:rPr>
        <w:t xml:space="preserve"> as a whole,</w:t>
      </w:r>
      <w:r w:rsidR="004B658B" w:rsidRPr="00377C7F">
        <w:rPr>
          <w:rFonts w:ascii="Times New Roman" w:hAnsi="Times New Roman" w:cs="Times New Roman"/>
          <w:sz w:val="24"/>
          <w:szCs w:val="24"/>
        </w:rPr>
        <w:t xml:space="preserve"> rather than a specific iteration of a course</w:t>
      </w:r>
      <w:r w:rsidR="00097568" w:rsidRPr="00377C7F">
        <w:rPr>
          <w:rFonts w:ascii="Times New Roman" w:hAnsi="Times New Roman" w:cs="Times New Roman"/>
          <w:sz w:val="24"/>
          <w:szCs w:val="24"/>
        </w:rPr>
        <w:t xml:space="preserve">. </w:t>
      </w:r>
      <w:r w:rsidR="00E70572">
        <w:rPr>
          <w:rFonts w:ascii="Times New Roman" w:hAnsi="Times New Roman" w:cs="Times New Roman"/>
          <w:sz w:val="24"/>
          <w:szCs w:val="24"/>
        </w:rPr>
        <w:t>The syllabus template for ASC</w:t>
      </w:r>
      <w:r w:rsidR="00B26BD1">
        <w:rPr>
          <w:rFonts w:ascii="Times New Roman" w:hAnsi="Times New Roman" w:cs="Times New Roman"/>
          <w:sz w:val="24"/>
          <w:szCs w:val="24"/>
        </w:rPr>
        <w:t xml:space="preserve"> courses</w:t>
      </w:r>
      <w:r w:rsidR="00E70572">
        <w:rPr>
          <w:rFonts w:ascii="Times New Roman" w:hAnsi="Times New Roman" w:cs="Times New Roman"/>
          <w:sz w:val="24"/>
          <w:szCs w:val="24"/>
        </w:rPr>
        <w:t xml:space="preserve"> (which can be found in the ASC Operations Manual and on the Syllabus Elements page of the ASC Curriculum and Assessment Services website)</w:t>
      </w:r>
      <w:r w:rsidR="00CB3A50">
        <w:rPr>
          <w:rFonts w:ascii="Times New Roman" w:hAnsi="Times New Roman" w:cs="Times New Roman"/>
          <w:sz w:val="24"/>
          <w:szCs w:val="24"/>
        </w:rPr>
        <w:t xml:space="preserve"> </w:t>
      </w:r>
      <w:r w:rsidR="005F0AB1">
        <w:rPr>
          <w:rFonts w:ascii="Times New Roman" w:hAnsi="Times New Roman" w:cs="Times New Roman"/>
          <w:sz w:val="24"/>
          <w:szCs w:val="24"/>
        </w:rPr>
        <w:t>lays out</w:t>
      </w:r>
      <w:r w:rsidR="00CB3A50">
        <w:rPr>
          <w:rFonts w:ascii="Times New Roman" w:hAnsi="Times New Roman" w:cs="Times New Roman"/>
          <w:sz w:val="24"/>
          <w:szCs w:val="24"/>
        </w:rPr>
        <w:t xml:space="preserve"> t</w:t>
      </w:r>
      <w:r w:rsidR="00ED28CA" w:rsidRPr="00377C7F">
        <w:rPr>
          <w:rFonts w:ascii="Times New Roman" w:hAnsi="Times New Roman" w:cs="Times New Roman"/>
          <w:sz w:val="24"/>
          <w:szCs w:val="24"/>
        </w:rPr>
        <w:t xml:space="preserve">he </w:t>
      </w:r>
      <w:r w:rsidR="005F0AB1">
        <w:rPr>
          <w:rFonts w:ascii="Times New Roman" w:hAnsi="Times New Roman" w:cs="Times New Roman"/>
          <w:sz w:val="24"/>
          <w:szCs w:val="24"/>
        </w:rPr>
        <w:t>minimum requirements</w:t>
      </w:r>
      <w:r w:rsidR="00CB3A50">
        <w:rPr>
          <w:rFonts w:ascii="Times New Roman" w:hAnsi="Times New Roman" w:cs="Times New Roman"/>
          <w:sz w:val="24"/>
          <w:szCs w:val="24"/>
        </w:rPr>
        <w:t xml:space="preserve"> </w:t>
      </w:r>
      <w:r w:rsidR="00E70572">
        <w:rPr>
          <w:rFonts w:ascii="Times New Roman" w:hAnsi="Times New Roman" w:cs="Times New Roman"/>
          <w:sz w:val="24"/>
          <w:szCs w:val="24"/>
        </w:rPr>
        <w:t>of syllabi</w:t>
      </w:r>
      <w:r w:rsidR="00B26BD1">
        <w:rPr>
          <w:rFonts w:ascii="Times New Roman" w:hAnsi="Times New Roman" w:cs="Times New Roman"/>
          <w:sz w:val="24"/>
          <w:szCs w:val="24"/>
        </w:rPr>
        <w:t>.</w:t>
      </w:r>
      <w:r w:rsidR="00EE529E" w:rsidRPr="00377C7F">
        <w:rPr>
          <w:rFonts w:ascii="Times New Roman" w:hAnsi="Times New Roman" w:cs="Times New Roman"/>
          <w:sz w:val="24"/>
          <w:szCs w:val="24"/>
        </w:rPr>
        <w:t xml:space="preserve"> More generally, I </w:t>
      </w:r>
      <w:r w:rsidR="00B26BD1">
        <w:rPr>
          <w:rFonts w:ascii="Times New Roman" w:hAnsi="Times New Roman" w:cs="Times New Roman"/>
          <w:sz w:val="24"/>
          <w:szCs w:val="24"/>
        </w:rPr>
        <w:t>believe</w:t>
      </w:r>
      <w:r w:rsidR="00B26BD1" w:rsidRPr="00377C7F">
        <w:rPr>
          <w:rFonts w:ascii="Times New Roman" w:hAnsi="Times New Roman" w:cs="Times New Roman"/>
          <w:sz w:val="24"/>
          <w:szCs w:val="24"/>
        </w:rPr>
        <w:t xml:space="preserve"> </w:t>
      </w:r>
      <w:r w:rsidR="00EE529E" w:rsidRPr="00377C7F">
        <w:rPr>
          <w:rFonts w:ascii="Times New Roman" w:hAnsi="Times New Roman" w:cs="Times New Roman"/>
          <w:sz w:val="24"/>
          <w:szCs w:val="24"/>
        </w:rPr>
        <w:t xml:space="preserve">this philosophy </w:t>
      </w:r>
      <w:r w:rsidR="00B26BD1">
        <w:rPr>
          <w:rFonts w:ascii="Times New Roman" w:hAnsi="Times New Roman" w:cs="Times New Roman"/>
          <w:sz w:val="24"/>
          <w:szCs w:val="24"/>
        </w:rPr>
        <w:t xml:space="preserve">of course review </w:t>
      </w:r>
      <w:r w:rsidR="00EE529E" w:rsidRPr="00377C7F">
        <w:rPr>
          <w:rFonts w:ascii="Times New Roman" w:hAnsi="Times New Roman" w:cs="Times New Roman"/>
          <w:sz w:val="24"/>
          <w:szCs w:val="24"/>
        </w:rPr>
        <w:t xml:space="preserve">should carry </w:t>
      </w:r>
      <w:r w:rsidR="00B36B73">
        <w:rPr>
          <w:rFonts w:ascii="Times New Roman" w:hAnsi="Times New Roman" w:cs="Times New Roman"/>
          <w:sz w:val="24"/>
          <w:szCs w:val="24"/>
        </w:rPr>
        <w:t>over</w:t>
      </w:r>
      <w:r w:rsidR="00B36B73" w:rsidRPr="00377C7F">
        <w:rPr>
          <w:rFonts w:ascii="Times New Roman" w:hAnsi="Times New Roman" w:cs="Times New Roman"/>
          <w:sz w:val="24"/>
          <w:szCs w:val="24"/>
        </w:rPr>
        <w:t xml:space="preserve"> </w:t>
      </w:r>
      <w:r w:rsidR="00EE529E" w:rsidRPr="00377C7F">
        <w:rPr>
          <w:rFonts w:ascii="Times New Roman" w:hAnsi="Times New Roman" w:cs="Times New Roman"/>
          <w:sz w:val="24"/>
          <w:szCs w:val="24"/>
        </w:rPr>
        <w:t xml:space="preserve">in all the work in the </w:t>
      </w:r>
      <w:r w:rsidR="00172317" w:rsidRPr="00377C7F">
        <w:rPr>
          <w:rFonts w:ascii="Times New Roman" w:hAnsi="Times New Roman" w:cs="Times New Roman"/>
          <w:sz w:val="24"/>
          <w:szCs w:val="24"/>
        </w:rPr>
        <w:t xml:space="preserve">curriculum Subcommittees— </w:t>
      </w:r>
      <w:r w:rsidR="00B26BD1">
        <w:rPr>
          <w:rFonts w:ascii="Times New Roman" w:hAnsi="Times New Roman" w:cs="Times New Roman"/>
          <w:sz w:val="24"/>
          <w:szCs w:val="24"/>
        </w:rPr>
        <w:t xml:space="preserve">it can be important to </w:t>
      </w:r>
      <w:r w:rsidR="00172317" w:rsidRPr="00377C7F">
        <w:rPr>
          <w:rFonts w:ascii="Times New Roman" w:hAnsi="Times New Roman" w:cs="Times New Roman"/>
          <w:sz w:val="24"/>
          <w:szCs w:val="24"/>
        </w:rPr>
        <w:t xml:space="preserve">remember the larger picture of </w:t>
      </w:r>
      <w:r w:rsidR="008479AD" w:rsidRPr="00377C7F">
        <w:rPr>
          <w:rFonts w:ascii="Times New Roman" w:hAnsi="Times New Roman" w:cs="Times New Roman"/>
          <w:sz w:val="24"/>
          <w:szCs w:val="24"/>
        </w:rPr>
        <w:t xml:space="preserve">the work we do </w:t>
      </w:r>
      <w:r w:rsidR="00B26BD1">
        <w:rPr>
          <w:rFonts w:ascii="Times New Roman" w:hAnsi="Times New Roman" w:cs="Times New Roman"/>
          <w:sz w:val="24"/>
          <w:szCs w:val="24"/>
        </w:rPr>
        <w:t>as we</w:t>
      </w:r>
      <w:r w:rsidR="00B26BD1" w:rsidRPr="00377C7F">
        <w:rPr>
          <w:rFonts w:ascii="Times New Roman" w:hAnsi="Times New Roman" w:cs="Times New Roman"/>
          <w:sz w:val="24"/>
          <w:szCs w:val="24"/>
        </w:rPr>
        <w:t xml:space="preserve"> </w:t>
      </w:r>
      <w:r w:rsidR="008479AD" w:rsidRPr="00377C7F">
        <w:rPr>
          <w:rFonts w:ascii="Times New Roman" w:hAnsi="Times New Roman" w:cs="Times New Roman"/>
          <w:sz w:val="24"/>
          <w:szCs w:val="24"/>
        </w:rPr>
        <w:t xml:space="preserve">consider </w:t>
      </w:r>
      <w:r w:rsidR="00B26BD1">
        <w:rPr>
          <w:rFonts w:ascii="Times New Roman" w:hAnsi="Times New Roman" w:cs="Times New Roman"/>
          <w:sz w:val="24"/>
          <w:szCs w:val="24"/>
        </w:rPr>
        <w:t>what feedback is being sent to our colleagues across the university</w:t>
      </w:r>
      <w:r w:rsidR="008479AD" w:rsidRPr="00377C7F">
        <w:rPr>
          <w:rFonts w:ascii="Times New Roman" w:hAnsi="Times New Roman" w:cs="Times New Roman"/>
          <w:sz w:val="24"/>
          <w:szCs w:val="24"/>
        </w:rPr>
        <w:t>.</w:t>
      </w:r>
      <w:r w:rsidR="00CB3693" w:rsidRPr="00377C7F">
        <w:rPr>
          <w:rFonts w:ascii="Times New Roman" w:hAnsi="Times New Roman" w:cs="Times New Roman"/>
          <w:sz w:val="24"/>
          <w:szCs w:val="24"/>
        </w:rPr>
        <w:t xml:space="preserve"> </w:t>
      </w:r>
      <w:r w:rsidR="00ED7280">
        <w:rPr>
          <w:rFonts w:ascii="Times New Roman" w:hAnsi="Times New Roman" w:cs="Times New Roman"/>
          <w:sz w:val="24"/>
          <w:szCs w:val="24"/>
        </w:rPr>
        <w:t>That said</w:t>
      </w:r>
      <w:r w:rsidR="00B26BD1">
        <w:rPr>
          <w:rFonts w:ascii="Times New Roman" w:hAnsi="Times New Roman" w:cs="Times New Roman"/>
          <w:sz w:val="24"/>
          <w:szCs w:val="24"/>
        </w:rPr>
        <w:t>,</w:t>
      </w:r>
      <w:r w:rsidR="00DB3C89" w:rsidRPr="00377C7F">
        <w:rPr>
          <w:rFonts w:ascii="Times New Roman" w:hAnsi="Times New Roman" w:cs="Times New Roman"/>
          <w:sz w:val="24"/>
          <w:szCs w:val="24"/>
        </w:rPr>
        <w:t xml:space="preserve"> </w:t>
      </w:r>
      <w:r w:rsidR="00ED7280">
        <w:rPr>
          <w:rFonts w:ascii="Times New Roman" w:hAnsi="Times New Roman" w:cs="Times New Roman"/>
          <w:sz w:val="24"/>
          <w:szCs w:val="24"/>
        </w:rPr>
        <w:t xml:space="preserve">it is true that </w:t>
      </w:r>
      <w:r w:rsidR="00DB3C89" w:rsidRPr="00377C7F">
        <w:rPr>
          <w:rFonts w:ascii="Times New Roman" w:hAnsi="Times New Roman" w:cs="Times New Roman"/>
          <w:sz w:val="24"/>
          <w:szCs w:val="24"/>
        </w:rPr>
        <w:t>in the context of distance learning requests</w:t>
      </w:r>
      <w:r w:rsidR="00B26BD1">
        <w:rPr>
          <w:rFonts w:ascii="Times New Roman" w:hAnsi="Times New Roman" w:cs="Times New Roman"/>
          <w:sz w:val="24"/>
          <w:szCs w:val="24"/>
        </w:rPr>
        <w:t>,</w:t>
      </w:r>
      <w:r w:rsidR="004E4925" w:rsidRPr="00377C7F">
        <w:rPr>
          <w:rFonts w:ascii="Times New Roman" w:hAnsi="Times New Roman" w:cs="Times New Roman"/>
          <w:sz w:val="24"/>
          <w:szCs w:val="24"/>
        </w:rPr>
        <w:t xml:space="preserve"> we </w:t>
      </w:r>
      <w:r w:rsidR="00E52F39">
        <w:rPr>
          <w:rFonts w:ascii="Times New Roman" w:hAnsi="Times New Roman" w:cs="Times New Roman"/>
          <w:sz w:val="24"/>
          <w:szCs w:val="24"/>
        </w:rPr>
        <w:t>should</w:t>
      </w:r>
      <w:r w:rsidR="004E4925" w:rsidRPr="00377C7F">
        <w:rPr>
          <w:rFonts w:ascii="Times New Roman" w:hAnsi="Times New Roman" w:cs="Times New Roman"/>
          <w:sz w:val="24"/>
          <w:szCs w:val="24"/>
        </w:rPr>
        <w:t xml:space="preserve"> </w:t>
      </w:r>
      <w:r w:rsidR="00E52F39">
        <w:rPr>
          <w:rFonts w:ascii="Times New Roman" w:hAnsi="Times New Roman" w:cs="Times New Roman"/>
          <w:sz w:val="24"/>
          <w:szCs w:val="24"/>
        </w:rPr>
        <w:t>focus more on syllabus review</w:t>
      </w:r>
      <w:r w:rsidR="00B26BD1">
        <w:rPr>
          <w:rFonts w:ascii="Times New Roman" w:hAnsi="Times New Roman" w:cs="Times New Roman"/>
          <w:sz w:val="24"/>
          <w:szCs w:val="24"/>
        </w:rPr>
        <w:t>, as we</w:t>
      </w:r>
      <w:r w:rsidR="004E4925" w:rsidRPr="00377C7F">
        <w:rPr>
          <w:rFonts w:ascii="Times New Roman" w:hAnsi="Times New Roman" w:cs="Times New Roman"/>
          <w:sz w:val="24"/>
          <w:szCs w:val="24"/>
        </w:rPr>
        <w:t xml:space="preserve"> noticed during the pandemic that if</w:t>
      </w:r>
      <w:r w:rsidR="004B5F90" w:rsidRPr="00377C7F">
        <w:rPr>
          <w:rFonts w:ascii="Times New Roman" w:hAnsi="Times New Roman" w:cs="Times New Roman"/>
          <w:sz w:val="24"/>
          <w:szCs w:val="24"/>
        </w:rPr>
        <w:t xml:space="preserve"> </w:t>
      </w:r>
      <w:r w:rsidR="00E52F39">
        <w:rPr>
          <w:rFonts w:ascii="Times New Roman" w:hAnsi="Times New Roman" w:cs="Times New Roman"/>
          <w:sz w:val="24"/>
          <w:szCs w:val="24"/>
        </w:rPr>
        <w:t xml:space="preserve">certain </w:t>
      </w:r>
      <w:r w:rsidR="004B5F90" w:rsidRPr="00377C7F">
        <w:rPr>
          <w:rFonts w:ascii="Times New Roman" w:hAnsi="Times New Roman" w:cs="Times New Roman"/>
          <w:sz w:val="24"/>
          <w:szCs w:val="24"/>
        </w:rPr>
        <w:t>informa</w:t>
      </w:r>
      <w:r w:rsidR="00955F74" w:rsidRPr="00377C7F">
        <w:rPr>
          <w:rFonts w:ascii="Times New Roman" w:hAnsi="Times New Roman" w:cs="Times New Roman"/>
          <w:sz w:val="24"/>
          <w:szCs w:val="24"/>
        </w:rPr>
        <w:t>t</w:t>
      </w:r>
      <w:r w:rsidR="004B5F90" w:rsidRPr="00377C7F">
        <w:rPr>
          <w:rFonts w:ascii="Times New Roman" w:hAnsi="Times New Roman" w:cs="Times New Roman"/>
          <w:sz w:val="24"/>
          <w:szCs w:val="24"/>
        </w:rPr>
        <w:t xml:space="preserve">ion was not in the syllabus, </w:t>
      </w:r>
      <w:r w:rsidR="00B26BD1">
        <w:rPr>
          <w:rFonts w:ascii="Times New Roman" w:hAnsi="Times New Roman" w:cs="Times New Roman"/>
          <w:sz w:val="24"/>
          <w:szCs w:val="24"/>
        </w:rPr>
        <w:t xml:space="preserve">such as if the course has synchronous meetings, </w:t>
      </w:r>
      <w:r w:rsidR="004B5F90" w:rsidRPr="00377C7F">
        <w:rPr>
          <w:rFonts w:ascii="Times New Roman" w:hAnsi="Times New Roman" w:cs="Times New Roman"/>
          <w:sz w:val="24"/>
          <w:szCs w:val="24"/>
        </w:rPr>
        <w:t xml:space="preserve">then students </w:t>
      </w:r>
      <w:r w:rsidR="00B26BD1">
        <w:rPr>
          <w:rFonts w:ascii="Times New Roman" w:hAnsi="Times New Roman" w:cs="Times New Roman"/>
          <w:sz w:val="24"/>
          <w:szCs w:val="24"/>
        </w:rPr>
        <w:t>oftentimes did not realize the course requirements</w:t>
      </w:r>
      <w:r w:rsidR="004B5F90" w:rsidRPr="00377C7F">
        <w:rPr>
          <w:rFonts w:ascii="Times New Roman" w:hAnsi="Times New Roman" w:cs="Times New Roman"/>
          <w:sz w:val="24"/>
          <w:szCs w:val="24"/>
        </w:rPr>
        <w:t xml:space="preserve">. </w:t>
      </w:r>
      <w:r w:rsidR="00B26BD1">
        <w:rPr>
          <w:rFonts w:ascii="Times New Roman" w:hAnsi="Times New Roman" w:cs="Times New Roman"/>
          <w:sz w:val="24"/>
          <w:szCs w:val="24"/>
        </w:rPr>
        <w:t>This is why</w:t>
      </w:r>
      <w:r w:rsidR="004B5F90" w:rsidRPr="00377C7F">
        <w:rPr>
          <w:rFonts w:ascii="Times New Roman" w:hAnsi="Times New Roman" w:cs="Times New Roman"/>
          <w:sz w:val="24"/>
          <w:szCs w:val="24"/>
        </w:rPr>
        <w:t xml:space="preserve"> we do </w:t>
      </w:r>
      <w:r w:rsidR="009C5EEF" w:rsidRPr="00377C7F">
        <w:rPr>
          <w:rFonts w:ascii="Times New Roman" w:hAnsi="Times New Roman" w:cs="Times New Roman"/>
          <w:sz w:val="24"/>
          <w:szCs w:val="24"/>
        </w:rPr>
        <w:t>a little more syllabus review</w:t>
      </w:r>
      <w:r w:rsidR="00E52F39">
        <w:rPr>
          <w:rFonts w:ascii="Times New Roman" w:hAnsi="Times New Roman" w:cs="Times New Roman"/>
          <w:sz w:val="24"/>
          <w:szCs w:val="24"/>
        </w:rPr>
        <w:t xml:space="preserve"> with</w:t>
      </w:r>
      <w:r w:rsidR="00B26BD1">
        <w:rPr>
          <w:rFonts w:ascii="Times New Roman" w:hAnsi="Times New Roman" w:cs="Times New Roman"/>
          <w:sz w:val="24"/>
          <w:szCs w:val="24"/>
        </w:rPr>
        <w:t xml:space="preserve"> distance learning</w:t>
      </w:r>
      <w:r w:rsidR="00E52F39">
        <w:rPr>
          <w:rFonts w:ascii="Times New Roman" w:hAnsi="Times New Roman" w:cs="Times New Roman"/>
          <w:sz w:val="24"/>
          <w:szCs w:val="24"/>
        </w:rPr>
        <w:t xml:space="preserve"> requests</w:t>
      </w:r>
      <w:r w:rsidR="009710F2" w:rsidRPr="00377C7F">
        <w:rPr>
          <w:rFonts w:ascii="Times New Roman" w:hAnsi="Times New Roman" w:cs="Times New Roman"/>
          <w:sz w:val="24"/>
          <w:szCs w:val="24"/>
        </w:rPr>
        <w:t xml:space="preserve">. It is true that there is grey area when </w:t>
      </w:r>
      <w:r w:rsidR="00AE218D" w:rsidRPr="00377C7F">
        <w:rPr>
          <w:rFonts w:ascii="Times New Roman" w:hAnsi="Times New Roman" w:cs="Times New Roman"/>
          <w:sz w:val="24"/>
          <w:szCs w:val="24"/>
        </w:rPr>
        <w:t xml:space="preserve">reviewing curriculum, but </w:t>
      </w:r>
      <w:r w:rsidR="00B26BD1">
        <w:rPr>
          <w:rFonts w:ascii="Times New Roman" w:hAnsi="Times New Roman" w:cs="Times New Roman"/>
          <w:sz w:val="24"/>
          <w:szCs w:val="24"/>
        </w:rPr>
        <w:t>I hope this is a helpful reminder</w:t>
      </w:r>
      <w:r w:rsidR="00AE218D" w:rsidRPr="00377C7F">
        <w:rPr>
          <w:rFonts w:ascii="Times New Roman" w:hAnsi="Times New Roman" w:cs="Times New Roman"/>
          <w:sz w:val="24"/>
          <w:szCs w:val="24"/>
        </w:rPr>
        <w:t xml:space="preserve"> </w:t>
      </w:r>
      <w:r w:rsidR="00B26BD1">
        <w:rPr>
          <w:rFonts w:ascii="Times New Roman" w:hAnsi="Times New Roman" w:cs="Times New Roman"/>
          <w:sz w:val="24"/>
          <w:szCs w:val="24"/>
        </w:rPr>
        <w:t xml:space="preserve">to </w:t>
      </w:r>
      <w:r w:rsidR="00AE218D" w:rsidRPr="00377C7F">
        <w:rPr>
          <w:rFonts w:ascii="Times New Roman" w:hAnsi="Times New Roman" w:cs="Times New Roman"/>
          <w:sz w:val="24"/>
          <w:szCs w:val="24"/>
        </w:rPr>
        <w:t xml:space="preserve">everyone to </w:t>
      </w:r>
      <w:r w:rsidR="00B26BD1">
        <w:rPr>
          <w:rFonts w:ascii="Times New Roman" w:hAnsi="Times New Roman" w:cs="Times New Roman"/>
          <w:sz w:val="24"/>
          <w:szCs w:val="24"/>
        </w:rPr>
        <w:t xml:space="preserve">remember </w:t>
      </w:r>
      <w:r w:rsidR="00AE218D" w:rsidRPr="00377C7F">
        <w:rPr>
          <w:rFonts w:ascii="Times New Roman" w:hAnsi="Times New Roman" w:cs="Times New Roman"/>
          <w:sz w:val="24"/>
          <w:szCs w:val="24"/>
        </w:rPr>
        <w:t>what we are doing and for whom</w:t>
      </w:r>
      <w:r w:rsidR="00B26BD1">
        <w:rPr>
          <w:rFonts w:ascii="Times New Roman" w:hAnsi="Times New Roman" w:cs="Times New Roman"/>
          <w:sz w:val="24"/>
          <w:szCs w:val="24"/>
        </w:rPr>
        <w:t>.</w:t>
      </w:r>
      <w:r w:rsidR="00955F74" w:rsidRPr="00377C7F">
        <w:rPr>
          <w:rFonts w:ascii="Times New Roman" w:hAnsi="Times New Roman" w:cs="Times New Roman"/>
          <w:sz w:val="24"/>
          <w:szCs w:val="24"/>
        </w:rPr>
        <w:t xml:space="preserve"> Your colleagues will</w:t>
      </w:r>
      <w:r w:rsidR="00B26BD1">
        <w:rPr>
          <w:rFonts w:ascii="Times New Roman" w:hAnsi="Times New Roman" w:cs="Times New Roman"/>
          <w:sz w:val="24"/>
          <w:szCs w:val="24"/>
        </w:rPr>
        <w:t>, of course,</w:t>
      </w:r>
      <w:r w:rsidR="00955F74" w:rsidRPr="00377C7F">
        <w:rPr>
          <w:rFonts w:ascii="Times New Roman" w:hAnsi="Times New Roman" w:cs="Times New Roman"/>
          <w:sz w:val="24"/>
          <w:szCs w:val="24"/>
        </w:rPr>
        <w:t xml:space="preserve"> refine their syllabi before they teach the course. </w:t>
      </w:r>
    </w:p>
    <w:p w14:paraId="2247510F" w14:textId="7F1829E3" w:rsidR="00DA4CD1" w:rsidRPr="00377C7F" w:rsidRDefault="00DA4CD1" w:rsidP="00BC0EAF">
      <w:pPr>
        <w:numPr>
          <w:ilvl w:val="2"/>
          <w:numId w:val="1"/>
        </w:numPr>
        <w:rPr>
          <w:rFonts w:ascii="Times New Roman" w:hAnsi="Times New Roman" w:cs="Times New Roman"/>
          <w:sz w:val="24"/>
          <w:szCs w:val="24"/>
        </w:rPr>
      </w:pPr>
      <w:r w:rsidRPr="00377C7F">
        <w:rPr>
          <w:rFonts w:ascii="Times New Roman" w:hAnsi="Times New Roman" w:cs="Times New Roman"/>
          <w:sz w:val="24"/>
          <w:szCs w:val="24"/>
        </w:rPr>
        <w:t xml:space="preserve">Committee Member comment: This is a great </w:t>
      </w:r>
      <w:r w:rsidR="001A1654" w:rsidRPr="00377C7F">
        <w:rPr>
          <w:rFonts w:ascii="Times New Roman" w:hAnsi="Times New Roman" w:cs="Times New Roman"/>
          <w:sz w:val="24"/>
          <w:szCs w:val="24"/>
        </w:rPr>
        <w:t>reminder</w:t>
      </w:r>
      <w:r w:rsidR="001A1654">
        <w:rPr>
          <w:rFonts w:ascii="Times New Roman" w:hAnsi="Times New Roman" w:cs="Times New Roman"/>
          <w:sz w:val="24"/>
          <w:szCs w:val="24"/>
        </w:rPr>
        <w:t xml:space="preserve">; I will </w:t>
      </w:r>
      <w:r w:rsidRPr="00377C7F">
        <w:rPr>
          <w:rFonts w:ascii="Times New Roman" w:hAnsi="Times New Roman" w:cs="Times New Roman"/>
          <w:sz w:val="24"/>
          <w:szCs w:val="24"/>
        </w:rPr>
        <w:t>add that I</w:t>
      </w:r>
      <w:r w:rsidR="001A1654">
        <w:rPr>
          <w:rFonts w:ascii="Times New Roman" w:hAnsi="Times New Roman" w:cs="Times New Roman"/>
          <w:sz w:val="24"/>
          <w:szCs w:val="24"/>
        </w:rPr>
        <w:t xml:space="preserve"> have </w:t>
      </w:r>
      <w:r w:rsidRPr="00377C7F">
        <w:rPr>
          <w:rFonts w:ascii="Times New Roman" w:hAnsi="Times New Roman" w:cs="Times New Roman"/>
          <w:sz w:val="24"/>
          <w:szCs w:val="24"/>
        </w:rPr>
        <w:t xml:space="preserve">heard frustration from colleagues </w:t>
      </w:r>
      <w:r w:rsidR="00897EE7" w:rsidRPr="00377C7F">
        <w:rPr>
          <w:rFonts w:ascii="Times New Roman" w:hAnsi="Times New Roman" w:cs="Times New Roman"/>
          <w:sz w:val="24"/>
          <w:szCs w:val="24"/>
        </w:rPr>
        <w:t xml:space="preserve">that the process is not fast </w:t>
      </w:r>
      <w:r w:rsidR="001A1654" w:rsidRPr="00377C7F">
        <w:rPr>
          <w:rFonts w:ascii="Times New Roman" w:hAnsi="Times New Roman" w:cs="Times New Roman"/>
          <w:sz w:val="24"/>
          <w:szCs w:val="24"/>
        </w:rPr>
        <w:t>enough,</w:t>
      </w:r>
      <w:r w:rsidR="00897EE7" w:rsidRPr="00377C7F">
        <w:rPr>
          <w:rFonts w:ascii="Times New Roman" w:hAnsi="Times New Roman" w:cs="Times New Roman"/>
          <w:sz w:val="24"/>
          <w:szCs w:val="24"/>
        </w:rPr>
        <w:t xml:space="preserve"> and I </w:t>
      </w:r>
      <w:r w:rsidR="00FD279A" w:rsidRPr="00377C7F">
        <w:rPr>
          <w:rFonts w:ascii="Times New Roman" w:hAnsi="Times New Roman" w:cs="Times New Roman"/>
          <w:sz w:val="24"/>
          <w:szCs w:val="24"/>
        </w:rPr>
        <w:t xml:space="preserve">think it would be prudent to put the statistics out there that </w:t>
      </w:r>
      <w:r w:rsidR="00E02716" w:rsidRPr="00377C7F">
        <w:rPr>
          <w:rFonts w:ascii="Times New Roman" w:hAnsi="Times New Roman" w:cs="Times New Roman"/>
          <w:sz w:val="24"/>
          <w:szCs w:val="24"/>
        </w:rPr>
        <w:t>demonstrate</w:t>
      </w:r>
      <w:r w:rsidR="00FD279A" w:rsidRPr="00377C7F">
        <w:rPr>
          <w:rFonts w:ascii="Times New Roman" w:hAnsi="Times New Roman" w:cs="Times New Roman"/>
          <w:sz w:val="24"/>
          <w:szCs w:val="24"/>
        </w:rPr>
        <w:t xml:space="preserve"> just how quickly and hard </w:t>
      </w:r>
      <w:r w:rsidR="00B055E7" w:rsidRPr="00377C7F">
        <w:rPr>
          <w:rFonts w:ascii="Times New Roman" w:hAnsi="Times New Roman" w:cs="Times New Roman"/>
          <w:sz w:val="24"/>
          <w:szCs w:val="24"/>
        </w:rPr>
        <w:t>we all work to push requests through</w:t>
      </w:r>
      <w:r w:rsidR="00E02716">
        <w:rPr>
          <w:rFonts w:ascii="Times New Roman" w:hAnsi="Times New Roman" w:cs="Times New Roman"/>
          <w:sz w:val="24"/>
          <w:szCs w:val="24"/>
        </w:rPr>
        <w:t xml:space="preserve"> the system</w:t>
      </w:r>
      <w:r w:rsidR="00B055E7" w:rsidRPr="00377C7F">
        <w:rPr>
          <w:rFonts w:ascii="Times New Roman" w:hAnsi="Times New Roman" w:cs="Times New Roman"/>
          <w:sz w:val="24"/>
          <w:szCs w:val="24"/>
        </w:rPr>
        <w:t xml:space="preserve">. The scope of </w:t>
      </w:r>
      <w:r w:rsidR="00E02716">
        <w:rPr>
          <w:rFonts w:ascii="Times New Roman" w:hAnsi="Times New Roman" w:cs="Times New Roman"/>
          <w:sz w:val="24"/>
          <w:szCs w:val="24"/>
        </w:rPr>
        <w:t>the process</w:t>
      </w:r>
      <w:r w:rsidR="00B055E7" w:rsidRPr="00377C7F">
        <w:rPr>
          <w:rFonts w:ascii="Times New Roman" w:hAnsi="Times New Roman" w:cs="Times New Roman"/>
          <w:sz w:val="24"/>
          <w:szCs w:val="24"/>
        </w:rPr>
        <w:t xml:space="preserve"> is </w:t>
      </w:r>
      <w:r w:rsidR="00B26BD1">
        <w:rPr>
          <w:rFonts w:ascii="Times New Roman" w:hAnsi="Times New Roman" w:cs="Times New Roman"/>
          <w:sz w:val="24"/>
          <w:szCs w:val="24"/>
        </w:rPr>
        <w:t>often</w:t>
      </w:r>
      <w:r w:rsidR="00B26BD1" w:rsidRPr="00377C7F">
        <w:rPr>
          <w:rFonts w:ascii="Times New Roman" w:hAnsi="Times New Roman" w:cs="Times New Roman"/>
          <w:sz w:val="24"/>
          <w:szCs w:val="24"/>
        </w:rPr>
        <w:t xml:space="preserve"> </w:t>
      </w:r>
      <w:r w:rsidR="00B055E7" w:rsidRPr="00377C7F">
        <w:rPr>
          <w:rFonts w:ascii="Times New Roman" w:hAnsi="Times New Roman" w:cs="Times New Roman"/>
          <w:sz w:val="24"/>
          <w:szCs w:val="24"/>
        </w:rPr>
        <w:t>misunderstoo</w:t>
      </w:r>
      <w:r w:rsidR="00263A49" w:rsidRPr="00377C7F">
        <w:rPr>
          <w:rFonts w:ascii="Times New Roman" w:hAnsi="Times New Roman" w:cs="Times New Roman"/>
          <w:sz w:val="24"/>
          <w:szCs w:val="24"/>
        </w:rPr>
        <w:t>d</w:t>
      </w:r>
      <w:r w:rsidR="00E02716">
        <w:rPr>
          <w:rFonts w:ascii="Times New Roman" w:hAnsi="Times New Roman" w:cs="Times New Roman"/>
          <w:sz w:val="24"/>
          <w:szCs w:val="24"/>
        </w:rPr>
        <w:t xml:space="preserve">, </w:t>
      </w:r>
      <w:r w:rsidR="00263A49" w:rsidRPr="00377C7F">
        <w:rPr>
          <w:rFonts w:ascii="Times New Roman" w:hAnsi="Times New Roman" w:cs="Times New Roman"/>
          <w:sz w:val="24"/>
          <w:szCs w:val="24"/>
        </w:rPr>
        <w:lastRenderedPageBreak/>
        <w:t xml:space="preserve">causing </w:t>
      </w:r>
      <w:r w:rsidR="00B26BD1">
        <w:rPr>
          <w:rFonts w:ascii="Times New Roman" w:hAnsi="Times New Roman" w:cs="Times New Roman"/>
          <w:sz w:val="24"/>
          <w:szCs w:val="24"/>
        </w:rPr>
        <w:t>our colleagues</w:t>
      </w:r>
      <w:r w:rsidR="00B26BD1" w:rsidRPr="00377C7F">
        <w:rPr>
          <w:rFonts w:ascii="Times New Roman" w:hAnsi="Times New Roman" w:cs="Times New Roman"/>
          <w:sz w:val="24"/>
          <w:szCs w:val="24"/>
        </w:rPr>
        <w:t xml:space="preserve"> </w:t>
      </w:r>
      <w:r w:rsidR="00263A49" w:rsidRPr="00377C7F">
        <w:rPr>
          <w:rFonts w:ascii="Times New Roman" w:hAnsi="Times New Roman" w:cs="Times New Roman"/>
          <w:sz w:val="24"/>
          <w:szCs w:val="24"/>
        </w:rPr>
        <w:t xml:space="preserve">to </w:t>
      </w:r>
      <w:r w:rsidR="00B26BD1">
        <w:rPr>
          <w:rFonts w:ascii="Times New Roman" w:hAnsi="Times New Roman" w:cs="Times New Roman"/>
          <w:sz w:val="24"/>
          <w:szCs w:val="24"/>
        </w:rPr>
        <w:t>believe</w:t>
      </w:r>
      <w:r w:rsidR="00B26BD1" w:rsidRPr="00377C7F">
        <w:rPr>
          <w:rFonts w:ascii="Times New Roman" w:hAnsi="Times New Roman" w:cs="Times New Roman"/>
          <w:sz w:val="24"/>
          <w:szCs w:val="24"/>
        </w:rPr>
        <w:t xml:space="preserve"> </w:t>
      </w:r>
      <w:r w:rsidR="00263A49" w:rsidRPr="00377C7F">
        <w:rPr>
          <w:rFonts w:ascii="Times New Roman" w:hAnsi="Times New Roman" w:cs="Times New Roman"/>
          <w:sz w:val="24"/>
          <w:szCs w:val="24"/>
        </w:rPr>
        <w:t xml:space="preserve">that </w:t>
      </w:r>
      <w:r w:rsidR="00B26BD1">
        <w:rPr>
          <w:rFonts w:ascii="Times New Roman" w:hAnsi="Times New Roman" w:cs="Times New Roman"/>
          <w:sz w:val="24"/>
          <w:szCs w:val="24"/>
        </w:rPr>
        <w:t>this process is</w:t>
      </w:r>
      <w:r w:rsidR="00263A49" w:rsidRPr="00377C7F">
        <w:rPr>
          <w:rFonts w:ascii="Times New Roman" w:hAnsi="Times New Roman" w:cs="Times New Roman"/>
          <w:sz w:val="24"/>
          <w:szCs w:val="24"/>
        </w:rPr>
        <w:t xml:space="preserve"> </w:t>
      </w:r>
      <w:r w:rsidR="00DB2EC5">
        <w:rPr>
          <w:rFonts w:ascii="Times New Roman" w:hAnsi="Times New Roman" w:cs="Times New Roman"/>
          <w:sz w:val="24"/>
          <w:szCs w:val="24"/>
        </w:rPr>
        <w:t xml:space="preserve">a </w:t>
      </w:r>
      <w:r w:rsidR="00263A49" w:rsidRPr="00377C7F">
        <w:rPr>
          <w:rFonts w:ascii="Times New Roman" w:hAnsi="Times New Roman" w:cs="Times New Roman"/>
          <w:sz w:val="24"/>
          <w:szCs w:val="24"/>
        </w:rPr>
        <w:t>closed system when that is not the case at all</w:t>
      </w:r>
      <w:r w:rsidR="00E02716">
        <w:rPr>
          <w:rFonts w:ascii="Times New Roman" w:hAnsi="Times New Roman" w:cs="Times New Roman"/>
          <w:sz w:val="24"/>
          <w:szCs w:val="24"/>
        </w:rPr>
        <w:t xml:space="preserve">. </w:t>
      </w:r>
      <w:r w:rsidR="00D93167" w:rsidRPr="00377C7F">
        <w:rPr>
          <w:rFonts w:ascii="Times New Roman" w:hAnsi="Times New Roman" w:cs="Times New Roman"/>
          <w:sz w:val="24"/>
          <w:szCs w:val="24"/>
        </w:rPr>
        <w:t xml:space="preserve">It is so important to be better communicators of what goes on here and in the Subcommittees because of this frustration, </w:t>
      </w:r>
      <w:r w:rsidR="00B15DDA" w:rsidRPr="00377C7F">
        <w:rPr>
          <w:rFonts w:ascii="Times New Roman" w:hAnsi="Times New Roman" w:cs="Times New Roman"/>
          <w:sz w:val="24"/>
          <w:szCs w:val="24"/>
        </w:rPr>
        <w:t>and to think about</w:t>
      </w:r>
      <w:r w:rsidR="00D93167" w:rsidRPr="00377C7F">
        <w:rPr>
          <w:rFonts w:ascii="Times New Roman" w:hAnsi="Times New Roman" w:cs="Times New Roman"/>
          <w:sz w:val="24"/>
          <w:szCs w:val="24"/>
        </w:rPr>
        <w:t xml:space="preserve"> how </w:t>
      </w:r>
      <w:r w:rsidR="00BC0EAF" w:rsidRPr="00377C7F">
        <w:rPr>
          <w:rFonts w:ascii="Times New Roman" w:hAnsi="Times New Roman" w:cs="Times New Roman"/>
          <w:sz w:val="24"/>
          <w:szCs w:val="24"/>
        </w:rPr>
        <w:t>we can</w:t>
      </w:r>
      <w:r w:rsidR="00D93167" w:rsidRPr="00377C7F">
        <w:rPr>
          <w:rFonts w:ascii="Times New Roman" w:hAnsi="Times New Roman" w:cs="Times New Roman"/>
          <w:sz w:val="24"/>
          <w:szCs w:val="24"/>
        </w:rPr>
        <w:t xml:space="preserve"> be better liaisons</w:t>
      </w:r>
      <w:r w:rsidR="00B15DDA" w:rsidRPr="00377C7F">
        <w:rPr>
          <w:rFonts w:ascii="Times New Roman" w:hAnsi="Times New Roman" w:cs="Times New Roman"/>
          <w:sz w:val="24"/>
          <w:szCs w:val="24"/>
        </w:rPr>
        <w:t xml:space="preserve">. </w:t>
      </w:r>
    </w:p>
    <w:p w14:paraId="705AB308" w14:textId="6FC6EBB1" w:rsidR="00E12924" w:rsidRPr="00377C7F" w:rsidRDefault="00B15DDA" w:rsidP="00BC0EAF">
      <w:pPr>
        <w:numPr>
          <w:ilvl w:val="2"/>
          <w:numId w:val="1"/>
        </w:numPr>
        <w:rPr>
          <w:rFonts w:ascii="Times New Roman" w:hAnsi="Times New Roman" w:cs="Times New Roman"/>
          <w:sz w:val="24"/>
          <w:szCs w:val="24"/>
        </w:rPr>
      </w:pPr>
      <w:r w:rsidRPr="00377C7F">
        <w:rPr>
          <w:rFonts w:ascii="Times New Roman" w:hAnsi="Times New Roman" w:cs="Times New Roman"/>
          <w:sz w:val="24"/>
          <w:szCs w:val="24"/>
        </w:rPr>
        <w:t xml:space="preserve">Committee Member comment: </w:t>
      </w:r>
      <w:r w:rsidR="001D07F0" w:rsidRPr="00377C7F">
        <w:rPr>
          <w:rFonts w:ascii="Times New Roman" w:hAnsi="Times New Roman" w:cs="Times New Roman"/>
          <w:sz w:val="24"/>
          <w:szCs w:val="24"/>
        </w:rPr>
        <w:t>We have had some tension in terms of our role</w:t>
      </w:r>
      <w:r w:rsidR="00BC0EAF">
        <w:rPr>
          <w:rFonts w:ascii="Times New Roman" w:hAnsi="Times New Roman" w:cs="Times New Roman"/>
          <w:sz w:val="24"/>
          <w:szCs w:val="24"/>
        </w:rPr>
        <w:t>s in review</w:t>
      </w:r>
      <w:r w:rsidR="005E67F1" w:rsidRPr="00377C7F">
        <w:rPr>
          <w:rFonts w:ascii="Times New Roman" w:hAnsi="Times New Roman" w:cs="Times New Roman"/>
          <w:sz w:val="24"/>
          <w:szCs w:val="24"/>
        </w:rPr>
        <w:t xml:space="preserve">. </w:t>
      </w:r>
      <w:r w:rsidR="00B26BD1">
        <w:rPr>
          <w:rFonts w:ascii="Times New Roman" w:hAnsi="Times New Roman" w:cs="Times New Roman"/>
          <w:sz w:val="24"/>
          <w:szCs w:val="24"/>
        </w:rPr>
        <w:t>It is simple to check if the required syllabus elements are within the proposals we revie</w:t>
      </w:r>
      <w:r w:rsidR="0022046B">
        <w:rPr>
          <w:rFonts w:ascii="Times New Roman" w:hAnsi="Times New Roman" w:cs="Times New Roman"/>
          <w:sz w:val="24"/>
          <w:szCs w:val="24"/>
        </w:rPr>
        <w:t>w. W</w:t>
      </w:r>
      <w:r w:rsidR="005E67F1" w:rsidRPr="00377C7F">
        <w:rPr>
          <w:rFonts w:ascii="Times New Roman" w:hAnsi="Times New Roman" w:cs="Times New Roman"/>
          <w:sz w:val="24"/>
          <w:szCs w:val="24"/>
        </w:rPr>
        <w:t xml:space="preserve">e </w:t>
      </w:r>
      <w:r w:rsidR="004041C5">
        <w:rPr>
          <w:rFonts w:ascii="Times New Roman" w:hAnsi="Times New Roman" w:cs="Times New Roman"/>
          <w:sz w:val="24"/>
          <w:szCs w:val="24"/>
        </w:rPr>
        <w:t xml:space="preserve">also </w:t>
      </w:r>
      <w:r w:rsidR="005E67F1" w:rsidRPr="00377C7F">
        <w:rPr>
          <w:rFonts w:ascii="Times New Roman" w:hAnsi="Times New Roman" w:cs="Times New Roman"/>
          <w:sz w:val="24"/>
          <w:szCs w:val="24"/>
        </w:rPr>
        <w:t xml:space="preserve">need to remember that </w:t>
      </w:r>
      <w:r w:rsidR="004041C5">
        <w:rPr>
          <w:rFonts w:ascii="Times New Roman" w:hAnsi="Times New Roman" w:cs="Times New Roman"/>
          <w:sz w:val="24"/>
          <w:szCs w:val="24"/>
        </w:rPr>
        <w:t xml:space="preserve">while </w:t>
      </w:r>
      <w:r w:rsidR="004F520C" w:rsidRPr="00377C7F">
        <w:rPr>
          <w:rFonts w:ascii="Times New Roman" w:hAnsi="Times New Roman" w:cs="Times New Roman"/>
          <w:sz w:val="24"/>
          <w:szCs w:val="24"/>
        </w:rPr>
        <w:t xml:space="preserve">it is our job to make sure that courses are </w:t>
      </w:r>
      <w:r w:rsidR="00B70A8B">
        <w:rPr>
          <w:rFonts w:ascii="Times New Roman" w:hAnsi="Times New Roman" w:cs="Times New Roman"/>
          <w:sz w:val="24"/>
          <w:szCs w:val="24"/>
        </w:rPr>
        <w:t xml:space="preserve">appropriately </w:t>
      </w:r>
      <w:r w:rsidR="004F520C" w:rsidRPr="00377C7F">
        <w:rPr>
          <w:rFonts w:ascii="Times New Roman" w:hAnsi="Times New Roman" w:cs="Times New Roman"/>
          <w:sz w:val="24"/>
          <w:szCs w:val="24"/>
        </w:rPr>
        <w:t>rigorous</w:t>
      </w:r>
      <w:r w:rsidR="004041C5">
        <w:rPr>
          <w:rFonts w:ascii="Times New Roman" w:hAnsi="Times New Roman" w:cs="Times New Roman"/>
          <w:sz w:val="24"/>
          <w:szCs w:val="24"/>
        </w:rPr>
        <w:t>, t</w:t>
      </w:r>
      <w:r w:rsidR="00DA74CF" w:rsidRPr="00377C7F">
        <w:rPr>
          <w:rFonts w:ascii="Times New Roman" w:hAnsi="Times New Roman" w:cs="Times New Roman"/>
          <w:sz w:val="24"/>
          <w:szCs w:val="24"/>
        </w:rPr>
        <w:t xml:space="preserve">his does not inherently mean dotting every “i” or crossing every “t” </w:t>
      </w:r>
      <w:r w:rsidR="0022046B">
        <w:rPr>
          <w:rFonts w:ascii="Times New Roman" w:hAnsi="Times New Roman" w:cs="Times New Roman"/>
          <w:sz w:val="24"/>
          <w:szCs w:val="24"/>
        </w:rPr>
        <w:t xml:space="preserve">in the document </w:t>
      </w:r>
      <w:r w:rsidR="00DA74CF" w:rsidRPr="00377C7F">
        <w:rPr>
          <w:rFonts w:ascii="Times New Roman" w:hAnsi="Times New Roman" w:cs="Times New Roman"/>
          <w:sz w:val="24"/>
          <w:szCs w:val="24"/>
        </w:rPr>
        <w:t xml:space="preserve">because </w:t>
      </w:r>
      <w:r w:rsidR="00D230CF" w:rsidRPr="00377C7F">
        <w:rPr>
          <w:rFonts w:ascii="Times New Roman" w:hAnsi="Times New Roman" w:cs="Times New Roman"/>
          <w:sz w:val="24"/>
          <w:szCs w:val="24"/>
        </w:rPr>
        <w:t xml:space="preserve">what we are reviewing </w:t>
      </w:r>
      <w:r w:rsidR="00B70A8B">
        <w:rPr>
          <w:rFonts w:ascii="Times New Roman" w:hAnsi="Times New Roman" w:cs="Times New Roman"/>
          <w:sz w:val="24"/>
          <w:szCs w:val="24"/>
        </w:rPr>
        <w:t xml:space="preserve">is </w:t>
      </w:r>
      <w:r w:rsidR="00D230CF" w:rsidRPr="00377C7F">
        <w:rPr>
          <w:rFonts w:ascii="Times New Roman" w:hAnsi="Times New Roman" w:cs="Times New Roman"/>
          <w:sz w:val="24"/>
          <w:szCs w:val="24"/>
        </w:rPr>
        <w:t xml:space="preserve">not the syllabus </w:t>
      </w:r>
      <w:r w:rsidR="00B70A8B">
        <w:rPr>
          <w:rFonts w:ascii="Times New Roman" w:hAnsi="Times New Roman" w:cs="Times New Roman"/>
          <w:sz w:val="24"/>
          <w:szCs w:val="24"/>
        </w:rPr>
        <w:t xml:space="preserve">that will be </w:t>
      </w:r>
      <w:r w:rsidR="00B26BD1">
        <w:rPr>
          <w:rFonts w:ascii="Times New Roman" w:hAnsi="Times New Roman" w:cs="Times New Roman"/>
          <w:sz w:val="24"/>
          <w:szCs w:val="24"/>
        </w:rPr>
        <w:t>distributed to students</w:t>
      </w:r>
      <w:r w:rsidR="00D230CF" w:rsidRPr="00377C7F">
        <w:rPr>
          <w:rFonts w:ascii="Times New Roman" w:hAnsi="Times New Roman" w:cs="Times New Roman"/>
          <w:sz w:val="24"/>
          <w:szCs w:val="24"/>
        </w:rPr>
        <w:t xml:space="preserve">. </w:t>
      </w:r>
      <w:r w:rsidR="00E12924" w:rsidRPr="00377C7F">
        <w:rPr>
          <w:rFonts w:ascii="Times New Roman" w:hAnsi="Times New Roman" w:cs="Times New Roman"/>
          <w:sz w:val="24"/>
          <w:szCs w:val="24"/>
        </w:rPr>
        <w:t xml:space="preserve">It is important to keep in mind the differences between contingencies, recommendations, and comments as we give feedback </w:t>
      </w:r>
      <w:r w:rsidR="00B26BD1">
        <w:rPr>
          <w:rFonts w:ascii="Times New Roman" w:hAnsi="Times New Roman" w:cs="Times New Roman"/>
          <w:sz w:val="24"/>
          <w:szCs w:val="24"/>
        </w:rPr>
        <w:t xml:space="preserve"> to our units.</w:t>
      </w:r>
    </w:p>
    <w:p w14:paraId="5C4318E6" w14:textId="304E6EE7" w:rsidR="00963FE5" w:rsidRPr="00377C7F" w:rsidRDefault="00963FE5" w:rsidP="00540075">
      <w:pPr>
        <w:numPr>
          <w:ilvl w:val="2"/>
          <w:numId w:val="1"/>
        </w:numPr>
        <w:rPr>
          <w:rFonts w:ascii="Times New Roman" w:hAnsi="Times New Roman" w:cs="Times New Roman"/>
          <w:sz w:val="24"/>
          <w:szCs w:val="24"/>
        </w:rPr>
      </w:pPr>
      <w:r w:rsidRPr="00377C7F">
        <w:rPr>
          <w:rFonts w:ascii="Times New Roman" w:hAnsi="Times New Roman" w:cs="Times New Roman"/>
          <w:sz w:val="24"/>
          <w:szCs w:val="24"/>
        </w:rPr>
        <w:t xml:space="preserve">Committee Member </w:t>
      </w:r>
      <w:r w:rsidR="00E140BE" w:rsidRPr="00377C7F">
        <w:rPr>
          <w:rFonts w:ascii="Times New Roman" w:hAnsi="Times New Roman" w:cs="Times New Roman"/>
          <w:sz w:val="24"/>
          <w:szCs w:val="24"/>
        </w:rPr>
        <w:t xml:space="preserve">comment: </w:t>
      </w:r>
      <w:r w:rsidR="0022046B">
        <w:rPr>
          <w:rFonts w:ascii="Times New Roman" w:hAnsi="Times New Roman" w:cs="Times New Roman"/>
          <w:sz w:val="24"/>
          <w:szCs w:val="24"/>
        </w:rPr>
        <w:t>At the same time, it is also important to communicate that</w:t>
      </w:r>
      <w:r w:rsidR="00771896">
        <w:rPr>
          <w:rFonts w:ascii="Times New Roman" w:hAnsi="Times New Roman" w:cs="Times New Roman"/>
          <w:sz w:val="24"/>
          <w:szCs w:val="24"/>
        </w:rPr>
        <w:t xml:space="preserve"> </w:t>
      </w:r>
      <w:r w:rsidR="009B713A">
        <w:rPr>
          <w:rFonts w:ascii="Times New Roman" w:hAnsi="Times New Roman" w:cs="Times New Roman"/>
          <w:sz w:val="24"/>
          <w:szCs w:val="24"/>
        </w:rPr>
        <w:t>these documents become the documents-of-record going forward</w:t>
      </w:r>
      <w:r w:rsidR="003006DB" w:rsidRPr="00377C7F">
        <w:rPr>
          <w:rFonts w:ascii="Times New Roman" w:hAnsi="Times New Roman" w:cs="Times New Roman"/>
          <w:sz w:val="24"/>
          <w:szCs w:val="24"/>
        </w:rPr>
        <w:t xml:space="preserve">. </w:t>
      </w:r>
      <w:r w:rsidR="00771896">
        <w:rPr>
          <w:rFonts w:ascii="Times New Roman" w:hAnsi="Times New Roman" w:cs="Times New Roman"/>
          <w:sz w:val="24"/>
          <w:szCs w:val="24"/>
        </w:rPr>
        <w:t>We are not</w:t>
      </w:r>
      <w:r w:rsidR="00562D00" w:rsidRPr="00377C7F">
        <w:rPr>
          <w:rFonts w:ascii="Times New Roman" w:hAnsi="Times New Roman" w:cs="Times New Roman"/>
          <w:sz w:val="24"/>
          <w:szCs w:val="24"/>
        </w:rPr>
        <w:t xml:space="preserve"> question</w:t>
      </w:r>
      <w:r w:rsidR="00771896">
        <w:rPr>
          <w:rFonts w:ascii="Times New Roman" w:hAnsi="Times New Roman" w:cs="Times New Roman"/>
          <w:sz w:val="24"/>
          <w:szCs w:val="24"/>
        </w:rPr>
        <w:t>ing</w:t>
      </w:r>
      <w:r w:rsidR="009B713A">
        <w:rPr>
          <w:rFonts w:ascii="Times New Roman" w:hAnsi="Times New Roman" w:cs="Times New Roman"/>
          <w:sz w:val="24"/>
          <w:szCs w:val="24"/>
        </w:rPr>
        <w:t xml:space="preserve"> the</w:t>
      </w:r>
      <w:r w:rsidR="00562D00" w:rsidRPr="00377C7F">
        <w:rPr>
          <w:rFonts w:ascii="Times New Roman" w:hAnsi="Times New Roman" w:cs="Times New Roman"/>
          <w:sz w:val="24"/>
          <w:szCs w:val="24"/>
        </w:rPr>
        <w:t xml:space="preserve"> expertise </w:t>
      </w:r>
      <w:r w:rsidR="00562C27" w:rsidRPr="00377C7F">
        <w:rPr>
          <w:rFonts w:ascii="Times New Roman" w:hAnsi="Times New Roman" w:cs="Times New Roman"/>
          <w:sz w:val="24"/>
          <w:szCs w:val="24"/>
        </w:rPr>
        <w:t>o</w:t>
      </w:r>
      <w:r w:rsidR="009B713A">
        <w:rPr>
          <w:rFonts w:ascii="Times New Roman" w:hAnsi="Times New Roman" w:cs="Times New Roman"/>
          <w:sz w:val="24"/>
          <w:szCs w:val="24"/>
        </w:rPr>
        <w:t>f</w:t>
      </w:r>
      <w:r w:rsidR="00562C27" w:rsidRPr="00377C7F">
        <w:rPr>
          <w:rFonts w:ascii="Times New Roman" w:hAnsi="Times New Roman" w:cs="Times New Roman"/>
          <w:sz w:val="24"/>
          <w:szCs w:val="24"/>
        </w:rPr>
        <w:t xml:space="preserve"> the </w:t>
      </w:r>
      <w:r w:rsidR="009B713A">
        <w:rPr>
          <w:rFonts w:ascii="Times New Roman" w:hAnsi="Times New Roman" w:cs="Times New Roman"/>
          <w:sz w:val="24"/>
          <w:szCs w:val="24"/>
        </w:rPr>
        <w:t>instructor</w:t>
      </w:r>
      <w:r w:rsidR="009B713A" w:rsidRPr="00377C7F">
        <w:rPr>
          <w:rFonts w:ascii="Times New Roman" w:hAnsi="Times New Roman" w:cs="Times New Roman"/>
          <w:sz w:val="24"/>
          <w:szCs w:val="24"/>
        </w:rPr>
        <w:t xml:space="preserve"> </w:t>
      </w:r>
      <w:r w:rsidR="00562C27" w:rsidRPr="00377C7F">
        <w:rPr>
          <w:rFonts w:ascii="Times New Roman" w:hAnsi="Times New Roman" w:cs="Times New Roman"/>
          <w:sz w:val="24"/>
          <w:szCs w:val="24"/>
        </w:rPr>
        <w:t>proposing the course</w:t>
      </w:r>
      <w:r w:rsidR="0022046B">
        <w:rPr>
          <w:rFonts w:ascii="Times New Roman" w:hAnsi="Times New Roman" w:cs="Times New Roman"/>
          <w:sz w:val="24"/>
          <w:szCs w:val="24"/>
        </w:rPr>
        <w:t xml:space="preserve">, but we do have to </w:t>
      </w:r>
      <w:r w:rsidR="00F70041" w:rsidRPr="00377C7F">
        <w:rPr>
          <w:rFonts w:ascii="Times New Roman" w:hAnsi="Times New Roman" w:cs="Times New Roman"/>
          <w:sz w:val="24"/>
          <w:szCs w:val="24"/>
        </w:rPr>
        <w:t>look a little more closely</w:t>
      </w:r>
      <w:r w:rsidR="0022046B">
        <w:rPr>
          <w:rFonts w:ascii="Times New Roman" w:hAnsi="Times New Roman" w:cs="Times New Roman"/>
          <w:sz w:val="24"/>
          <w:szCs w:val="24"/>
        </w:rPr>
        <w:t xml:space="preserve"> than the most basic requirements</w:t>
      </w:r>
      <w:r w:rsidR="00F70041" w:rsidRPr="00377C7F">
        <w:rPr>
          <w:rFonts w:ascii="Times New Roman" w:hAnsi="Times New Roman" w:cs="Times New Roman"/>
          <w:sz w:val="24"/>
          <w:szCs w:val="24"/>
        </w:rPr>
        <w:t xml:space="preserve">. </w:t>
      </w:r>
    </w:p>
    <w:p w14:paraId="1FD94FD9" w14:textId="0BB40DB8" w:rsidR="00E64B36" w:rsidRPr="00377C7F" w:rsidRDefault="00E64B36" w:rsidP="00E64B36">
      <w:pPr>
        <w:numPr>
          <w:ilvl w:val="0"/>
          <w:numId w:val="1"/>
        </w:numPr>
        <w:rPr>
          <w:rFonts w:ascii="Times New Roman" w:hAnsi="Times New Roman" w:cs="Times New Roman"/>
          <w:sz w:val="24"/>
          <w:szCs w:val="24"/>
        </w:rPr>
      </w:pPr>
      <w:r w:rsidRPr="00377C7F">
        <w:rPr>
          <w:rFonts w:ascii="Times New Roman" w:hAnsi="Times New Roman" w:cs="Times New Roman"/>
          <w:sz w:val="24"/>
          <w:szCs w:val="24"/>
        </w:rPr>
        <w:t>Information</w:t>
      </w:r>
      <w:r w:rsidR="009B61AB">
        <w:rPr>
          <w:rFonts w:ascii="Times New Roman" w:hAnsi="Times New Roman" w:cs="Times New Roman"/>
          <w:sz w:val="24"/>
          <w:szCs w:val="24"/>
        </w:rPr>
        <w:t>al</w:t>
      </w:r>
      <w:r w:rsidRPr="00377C7F">
        <w:rPr>
          <w:rFonts w:ascii="Times New Roman" w:hAnsi="Times New Roman" w:cs="Times New Roman"/>
          <w:sz w:val="24"/>
          <w:szCs w:val="24"/>
        </w:rPr>
        <w:t xml:space="preserve"> Item - Contents of the ASCCAS Website</w:t>
      </w:r>
      <w:r w:rsidR="00C24481">
        <w:rPr>
          <w:rFonts w:ascii="Times New Roman" w:hAnsi="Times New Roman" w:cs="Times New Roman"/>
          <w:sz w:val="24"/>
          <w:szCs w:val="24"/>
        </w:rPr>
        <w:t xml:space="preserve"> (R. Steele)</w:t>
      </w:r>
    </w:p>
    <w:p w14:paraId="6FB71CCE" w14:textId="4AC6E7DD" w:rsidR="00E64B36" w:rsidRDefault="00C24481" w:rsidP="00E64B36">
      <w:pPr>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Rachel Steele, ASC Curriculum Program Manager, </w:t>
      </w:r>
      <w:r w:rsidR="001324F4">
        <w:rPr>
          <w:rFonts w:ascii="Times New Roman" w:hAnsi="Times New Roman" w:cs="Times New Roman"/>
          <w:sz w:val="24"/>
          <w:szCs w:val="24"/>
        </w:rPr>
        <w:t>briefly</w:t>
      </w:r>
      <w:r w:rsidR="009662C6">
        <w:rPr>
          <w:rFonts w:ascii="Times New Roman" w:hAnsi="Times New Roman" w:cs="Times New Roman"/>
          <w:sz w:val="24"/>
          <w:szCs w:val="24"/>
        </w:rPr>
        <w:t xml:space="preserve"> reviewed the content</w:t>
      </w:r>
      <w:r w:rsidR="00CC1E72">
        <w:rPr>
          <w:rFonts w:ascii="Times New Roman" w:hAnsi="Times New Roman" w:cs="Times New Roman"/>
          <w:sz w:val="24"/>
          <w:szCs w:val="24"/>
        </w:rPr>
        <w:t xml:space="preserve"> available</w:t>
      </w:r>
      <w:r w:rsidR="009662C6">
        <w:rPr>
          <w:rFonts w:ascii="Times New Roman" w:hAnsi="Times New Roman" w:cs="Times New Roman"/>
          <w:sz w:val="24"/>
          <w:szCs w:val="24"/>
        </w:rPr>
        <w:t xml:space="preserve"> o</w:t>
      </w:r>
      <w:r w:rsidR="00BB2672">
        <w:rPr>
          <w:rFonts w:ascii="Times New Roman" w:hAnsi="Times New Roman" w:cs="Times New Roman"/>
          <w:sz w:val="24"/>
          <w:szCs w:val="24"/>
        </w:rPr>
        <w:t xml:space="preserve">n </w:t>
      </w:r>
      <w:r w:rsidR="009662C6">
        <w:rPr>
          <w:rFonts w:ascii="Times New Roman" w:hAnsi="Times New Roman" w:cs="Times New Roman"/>
          <w:sz w:val="24"/>
          <w:szCs w:val="24"/>
        </w:rPr>
        <w:t xml:space="preserve">the </w:t>
      </w:r>
      <w:r>
        <w:rPr>
          <w:rFonts w:ascii="Times New Roman" w:hAnsi="Times New Roman" w:cs="Times New Roman"/>
          <w:sz w:val="24"/>
          <w:szCs w:val="24"/>
        </w:rPr>
        <w:t>ASC</w:t>
      </w:r>
      <w:r w:rsidR="009662C6">
        <w:rPr>
          <w:rFonts w:ascii="Times New Roman" w:hAnsi="Times New Roman" w:cs="Times New Roman"/>
          <w:sz w:val="24"/>
          <w:szCs w:val="24"/>
        </w:rPr>
        <w:t xml:space="preserve"> Curriculum and Assessment Services website </w:t>
      </w:r>
      <w:r w:rsidR="000A5DF1">
        <w:rPr>
          <w:rFonts w:ascii="Times New Roman" w:hAnsi="Times New Roman" w:cs="Times New Roman"/>
          <w:sz w:val="24"/>
          <w:szCs w:val="24"/>
        </w:rPr>
        <w:t xml:space="preserve">(asccas.osu.edu) </w:t>
      </w:r>
      <w:r w:rsidR="00C26F4B">
        <w:rPr>
          <w:rFonts w:ascii="Times New Roman" w:hAnsi="Times New Roman" w:cs="Times New Roman"/>
          <w:sz w:val="24"/>
          <w:szCs w:val="24"/>
        </w:rPr>
        <w:t>for the committee</w:t>
      </w:r>
      <w:r>
        <w:rPr>
          <w:rFonts w:ascii="Times New Roman" w:hAnsi="Times New Roman" w:cs="Times New Roman"/>
          <w:sz w:val="24"/>
          <w:szCs w:val="24"/>
        </w:rPr>
        <w:t>,</w:t>
      </w:r>
      <w:r w:rsidR="00C26F4B">
        <w:rPr>
          <w:rFonts w:ascii="Times New Roman" w:hAnsi="Times New Roman" w:cs="Times New Roman"/>
          <w:sz w:val="24"/>
          <w:szCs w:val="24"/>
        </w:rPr>
        <w:t xml:space="preserve"> </w:t>
      </w:r>
      <w:r w:rsidR="00141ABE">
        <w:rPr>
          <w:rFonts w:ascii="Times New Roman" w:hAnsi="Times New Roman" w:cs="Times New Roman"/>
          <w:sz w:val="24"/>
          <w:szCs w:val="24"/>
        </w:rPr>
        <w:t>which includes</w:t>
      </w:r>
      <w:r w:rsidR="00C26F4B">
        <w:rPr>
          <w:rFonts w:ascii="Times New Roman" w:hAnsi="Times New Roman" w:cs="Times New Roman"/>
          <w:sz w:val="24"/>
          <w:szCs w:val="24"/>
        </w:rPr>
        <w:t xml:space="preserve"> </w:t>
      </w:r>
      <w:r w:rsidR="00653458">
        <w:rPr>
          <w:rFonts w:ascii="Times New Roman" w:hAnsi="Times New Roman" w:cs="Times New Roman"/>
          <w:sz w:val="24"/>
          <w:szCs w:val="24"/>
        </w:rPr>
        <w:t xml:space="preserve">approved Themes and REGD courses, </w:t>
      </w:r>
      <w:r w:rsidR="00C26F4B">
        <w:rPr>
          <w:rFonts w:ascii="Times New Roman" w:hAnsi="Times New Roman" w:cs="Times New Roman"/>
          <w:sz w:val="24"/>
          <w:szCs w:val="24"/>
        </w:rPr>
        <w:t xml:space="preserve">submission guidelines, sample proposals, </w:t>
      </w:r>
      <w:r w:rsidR="00141ABE">
        <w:rPr>
          <w:rFonts w:ascii="Times New Roman" w:hAnsi="Times New Roman" w:cs="Times New Roman"/>
          <w:sz w:val="24"/>
          <w:szCs w:val="24"/>
        </w:rPr>
        <w:t>Embedded Literacy</w:t>
      </w:r>
      <w:r w:rsidR="00653458">
        <w:rPr>
          <w:rFonts w:ascii="Times New Roman" w:hAnsi="Times New Roman" w:cs="Times New Roman"/>
          <w:sz w:val="24"/>
          <w:szCs w:val="24"/>
        </w:rPr>
        <w:t xml:space="preserve"> </w:t>
      </w:r>
      <w:r>
        <w:rPr>
          <w:rFonts w:ascii="Times New Roman" w:hAnsi="Times New Roman" w:cs="Times New Roman"/>
          <w:sz w:val="24"/>
          <w:szCs w:val="24"/>
        </w:rPr>
        <w:t>information</w:t>
      </w:r>
      <w:r w:rsidR="00653458">
        <w:rPr>
          <w:rFonts w:ascii="Times New Roman" w:hAnsi="Times New Roman" w:cs="Times New Roman"/>
          <w:sz w:val="24"/>
          <w:szCs w:val="24"/>
        </w:rPr>
        <w:t xml:space="preserve">, </w:t>
      </w:r>
      <w:r w:rsidR="001324F4">
        <w:rPr>
          <w:rFonts w:ascii="Times New Roman" w:hAnsi="Times New Roman" w:cs="Times New Roman"/>
          <w:sz w:val="24"/>
          <w:szCs w:val="24"/>
        </w:rPr>
        <w:t xml:space="preserve">and more. </w:t>
      </w:r>
    </w:p>
    <w:p w14:paraId="7B5C37C9" w14:textId="220E42E5" w:rsidR="008B0D69" w:rsidRDefault="003B499B" w:rsidP="00E64B36">
      <w:pPr>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C24481">
        <w:rPr>
          <w:rFonts w:ascii="Times New Roman" w:hAnsi="Times New Roman" w:cs="Times New Roman"/>
          <w:sz w:val="24"/>
          <w:szCs w:val="24"/>
        </w:rPr>
        <w:t xml:space="preserve">This information is incredibly helpful. </w:t>
      </w:r>
      <w:r w:rsidR="00BB2672">
        <w:rPr>
          <w:rFonts w:ascii="Times New Roman" w:hAnsi="Times New Roman" w:cs="Times New Roman"/>
          <w:sz w:val="24"/>
          <w:szCs w:val="24"/>
        </w:rPr>
        <w:t>An argument could be made</w:t>
      </w:r>
      <w:r w:rsidR="004D7C46">
        <w:rPr>
          <w:rFonts w:ascii="Times New Roman" w:hAnsi="Times New Roman" w:cs="Times New Roman"/>
          <w:sz w:val="24"/>
          <w:szCs w:val="24"/>
        </w:rPr>
        <w:t>, however,</w:t>
      </w:r>
      <w:r w:rsidR="00BB2672">
        <w:rPr>
          <w:rFonts w:ascii="Times New Roman" w:hAnsi="Times New Roman" w:cs="Times New Roman"/>
          <w:sz w:val="24"/>
          <w:szCs w:val="24"/>
        </w:rPr>
        <w:t xml:space="preserve"> that t</w:t>
      </w:r>
      <w:r>
        <w:rPr>
          <w:rFonts w:ascii="Times New Roman" w:hAnsi="Times New Roman" w:cs="Times New Roman"/>
          <w:sz w:val="24"/>
          <w:szCs w:val="24"/>
        </w:rPr>
        <w:t xml:space="preserve">he </w:t>
      </w:r>
      <w:r w:rsidR="00BB2672">
        <w:rPr>
          <w:rFonts w:ascii="Times New Roman" w:hAnsi="Times New Roman" w:cs="Times New Roman"/>
          <w:sz w:val="24"/>
          <w:szCs w:val="24"/>
        </w:rPr>
        <w:t>Themes submission form</w:t>
      </w:r>
      <w:r>
        <w:rPr>
          <w:rFonts w:ascii="Times New Roman" w:hAnsi="Times New Roman" w:cs="Times New Roman"/>
          <w:sz w:val="24"/>
          <w:szCs w:val="24"/>
        </w:rPr>
        <w:t xml:space="preserve"> </w:t>
      </w:r>
      <w:r w:rsidR="00514983">
        <w:rPr>
          <w:rFonts w:ascii="Times New Roman" w:hAnsi="Times New Roman" w:cs="Times New Roman"/>
          <w:sz w:val="24"/>
          <w:szCs w:val="24"/>
        </w:rPr>
        <w:t xml:space="preserve">could be </w:t>
      </w:r>
      <w:r w:rsidR="00C24481">
        <w:rPr>
          <w:rFonts w:ascii="Times New Roman" w:hAnsi="Times New Roman" w:cs="Times New Roman"/>
          <w:sz w:val="24"/>
          <w:szCs w:val="24"/>
        </w:rPr>
        <w:t>improved by becoming</w:t>
      </w:r>
      <w:r w:rsidR="00BB2672">
        <w:rPr>
          <w:rFonts w:ascii="Times New Roman" w:hAnsi="Times New Roman" w:cs="Times New Roman"/>
          <w:sz w:val="24"/>
          <w:szCs w:val="24"/>
        </w:rPr>
        <w:t xml:space="preserve"> more succinct</w:t>
      </w:r>
      <w:r w:rsidR="00514983">
        <w:rPr>
          <w:rFonts w:ascii="Times New Roman" w:hAnsi="Times New Roman" w:cs="Times New Roman"/>
          <w:sz w:val="24"/>
          <w:szCs w:val="24"/>
        </w:rPr>
        <w:t xml:space="preserve">. </w:t>
      </w:r>
      <w:r w:rsidR="00492E18">
        <w:rPr>
          <w:rFonts w:ascii="Times New Roman" w:hAnsi="Times New Roman" w:cs="Times New Roman"/>
          <w:sz w:val="24"/>
          <w:szCs w:val="24"/>
        </w:rPr>
        <w:t>The example</w:t>
      </w:r>
      <w:r w:rsidR="00C24481">
        <w:rPr>
          <w:rFonts w:ascii="Times New Roman" w:hAnsi="Times New Roman" w:cs="Times New Roman"/>
          <w:sz w:val="24"/>
          <w:szCs w:val="24"/>
        </w:rPr>
        <w:t>s</w:t>
      </w:r>
      <w:r w:rsidR="00492E18">
        <w:rPr>
          <w:rFonts w:ascii="Times New Roman" w:hAnsi="Times New Roman" w:cs="Times New Roman"/>
          <w:sz w:val="24"/>
          <w:szCs w:val="24"/>
        </w:rPr>
        <w:t xml:space="preserve"> on the form </w:t>
      </w:r>
      <w:r w:rsidR="00C24481">
        <w:rPr>
          <w:rFonts w:ascii="Times New Roman" w:hAnsi="Times New Roman" w:cs="Times New Roman"/>
          <w:sz w:val="24"/>
          <w:szCs w:val="24"/>
        </w:rPr>
        <w:t>take up significant space.</w:t>
      </w:r>
      <w:r w:rsidR="00492E18">
        <w:rPr>
          <w:rFonts w:ascii="Times New Roman" w:hAnsi="Times New Roman" w:cs="Times New Roman"/>
          <w:sz w:val="24"/>
          <w:szCs w:val="24"/>
        </w:rPr>
        <w:t xml:space="preserve"> </w:t>
      </w:r>
      <w:r w:rsidR="0034348B">
        <w:rPr>
          <w:rFonts w:ascii="Times New Roman" w:hAnsi="Times New Roman" w:cs="Times New Roman"/>
          <w:sz w:val="24"/>
          <w:szCs w:val="24"/>
        </w:rPr>
        <w:t>I</w:t>
      </w:r>
      <w:r w:rsidR="007857CD">
        <w:rPr>
          <w:rFonts w:ascii="Times New Roman" w:hAnsi="Times New Roman" w:cs="Times New Roman"/>
          <w:sz w:val="24"/>
          <w:szCs w:val="24"/>
        </w:rPr>
        <w:t>s there a way to communicate this concern</w:t>
      </w:r>
      <w:r w:rsidR="00C24481">
        <w:rPr>
          <w:rFonts w:ascii="Times New Roman" w:hAnsi="Times New Roman" w:cs="Times New Roman"/>
          <w:sz w:val="24"/>
          <w:szCs w:val="24"/>
        </w:rPr>
        <w:t xml:space="preserve"> to the appropriate body</w:t>
      </w:r>
      <w:r w:rsidR="007857CD">
        <w:rPr>
          <w:rFonts w:ascii="Times New Roman" w:hAnsi="Times New Roman" w:cs="Times New Roman"/>
          <w:sz w:val="24"/>
          <w:szCs w:val="24"/>
        </w:rPr>
        <w:t>?</w:t>
      </w:r>
    </w:p>
    <w:p w14:paraId="6EF36134" w14:textId="4EB0B649" w:rsidR="007857CD" w:rsidRDefault="00B53424" w:rsidP="00A441F5">
      <w:pPr>
        <w:numPr>
          <w:ilvl w:val="2"/>
          <w:numId w:val="1"/>
        </w:numPr>
        <w:rPr>
          <w:rFonts w:ascii="Times New Roman" w:hAnsi="Times New Roman" w:cs="Times New Roman"/>
          <w:sz w:val="24"/>
          <w:szCs w:val="24"/>
        </w:rPr>
      </w:pPr>
      <w:r>
        <w:rPr>
          <w:rFonts w:ascii="Times New Roman" w:hAnsi="Times New Roman" w:cs="Times New Roman"/>
          <w:sz w:val="24"/>
          <w:szCs w:val="24"/>
        </w:rPr>
        <w:t>Committee Member comment</w:t>
      </w:r>
      <w:r w:rsidR="00127B8C">
        <w:rPr>
          <w:rFonts w:ascii="Times New Roman" w:hAnsi="Times New Roman" w:cs="Times New Roman"/>
          <w:sz w:val="24"/>
          <w:szCs w:val="24"/>
        </w:rPr>
        <w:t xml:space="preserve">: There has been an ongoing discussion at ULAC </w:t>
      </w:r>
      <w:r>
        <w:rPr>
          <w:rFonts w:ascii="Times New Roman" w:hAnsi="Times New Roman" w:cs="Times New Roman"/>
          <w:sz w:val="24"/>
          <w:szCs w:val="24"/>
        </w:rPr>
        <w:t>regarding</w:t>
      </w:r>
      <w:r w:rsidR="00127B8C">
        <w:rPr>
          <w:rFonts w:ascii="Times New Roman" w:hAnsi="Times New Roman" w:cs="Times New Roman"/>
          <w:sz w:val="24"/>
          <w:szCs w:val="24"/>
        </w:rPr>
        <w:t xml:space="preserve"> transparen</w:t>
      </w:r>
      <w:r w:rsidR="00FB2862">
        <w:rPr>
          <w:rFonts w:ascii="Times New Roman" w:hAnsi="Times New Roman" w:cs="Times New Roman"/>
          <w:sz w:val="24"/>
          <w:szCs w:val="24"/>
        </w:rPr>
        <w:t>cy, communication gaps,</w:t>
      </w:r>
      <w:r w:rsidR="00CC1EE8">
        <w:rPr>
          <w:rFonts w:ascii="Times New Roman" w:hAnsi="Times New Roman" w:cs="Times New Roman"/>
          <w:sz w:val="24"/>
          <w:szCs w:val="24"/>
        </w:rPr>
        <w:t xml:space="preserve"> and</w:t>
      </w:r>
      <w:r w:rsidR="00FB2862">
        <w:rPr>
          <w:rFonts w:ascii="Times New Roman" w:hAnsi="Times New Roman" w:cs="Times New Roman"/>
          <w:sz w:val="24"/>
          <w:szCs w:val="24"/>
        </w:rPr>
        <w:t xml:space="preserve"> identifying the scopes of the concerns</w:t>
      </w:r>
      <w:r>
        <w:rPr>
          <w:rFonts w:ascii="Times New Roman" w:hAnsi="Times New Roman" w:cs="Times New Roman"/>
          <w:sz w:val="24"/>
          <w:szCs w:val="24"/>
        </w:rPr>
        <w:t xml:space="preserve"> with </w:t>
      </w:r>
      <w:r w:rsidR="00CC1EE8">
        <w:rPr>
          <w:rFonts w:ascii="Times New Roman" w:hAnsi="Times New Roman" w:cs="Times New Roman"/>
          <w:sz w:val="24"/>
          <w:szCs w:val="24"/>
        </w:rPr>
        <w:t>course review</w:t>
      </w:r>
      <w:r w:rsidR="00FB2862">
        <w:rPr>
          <w:rFonts w:ascii="Times New Roman" w:hAnsi="Times New Roman" w:cs="Times New Roman"/>
          <w:sz w:val="24"/>
          <w:szCs w:val="24"/>
        </w:rPr>
        <w:t xml:space="preserve">, so that could be a question to </w:t>
      </w:r>
      <w:r w:rsidR="00A441F5">
        <w:rPr>
          <w:rFonts w:ascii="Times New Roman" w:hAnsi="Times New Roman" w:cs="Times New Roman"/>
          <w:sz w:val="24"/>
          <w:szCs w:val="24"/>
        </w:rPr>
        <w:t xml:space="preserve">bring to that conversation. </w:t>
      </w:r>
    </w:p>
    <w:p w14:paraId="05E8E236" w14:textId="11177A77" w:rsidR="00A441F5" w:rsidRDefault="00A441F5" w:rsidP="00A441F5">
      <w:pPr>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The information on </w:t>
      </w:r>
      <w:r w:rsidR="000A5DF1">
        <w:rPr>
          <w:rFonts w:ascii="Times New Roman" w:hAnsi="Times New Roman" w:cs="Times New Roman"/>
          <w:sz w:val="24"/>
          <w:szCs w:val="24"/>
        </w:rPr>
        <w:t>ascnet.</w:t>
      </w:r>
      <w:r w:rsidR="00807CC2">
        <w:rPr>
          <w:rFonts w:ascii="Times New Roman" w:hAnsi="Times New Roman" w:cs="Times New Roman"/>
          <w:sz w:val="24"/>
          <w:szCs w:val="24"/>
        </w:rPr>
        <w:t>osu.edu</w:t>
      </w:r>
      <w:r w:rsidR="000A5DF1">
        <w:rPr>
          <w:rFonts w:ascii="Times New Roman" w:hAnsi="Times New Roman" w:cs="Times New Roman"/>
          <w:sz w:val="24"/>
          <w:szCs w:val="24"/>
        </w:rPr>
        <w:t>, archival site,</w:t>
      </w:r>
      <w:r w:rsidR="00807CC2">
        <w:rPr>
          <w:rFonts w:ascii="Times New Roman" w:hAnsi="Times New Roman" w:cs="Times New Roman"/>
          <w:sz w:val="24"/>
          <w:szCs w:val="24"/>
        </w:rPr>
        <w:t xml:space="preserve"> is accessible to the public, correct?</w:t>
      </w:r>
    </w:p>
    <w:p w14:paraId="737E8786" w14:textId="0F0EB0D7" w:rsidR="00807CC2" w:rsidRPr="00377C7F" w:rsidRDefault="00186F1F" w:rsidP="00807CC2">
      <w:pPr>
        <w:numPr>
          <w:ilvl w:val="2"/>
          <w:numId w:val="1"/>
        </w:numPr>
        <w:rPr>
          <w:rFonts w:ascii="Times New Roman" w:hAnsi="Times New Roman" w:cs="Times New Roman"/>
          <w:sz w:val="24"/>
          <w:szCs w:val="24"/>
        </w:rPr>
      </w:pPr>
      <w:r>
        <w:rPr>
          <w:rFonts w:ascii="Times New Roman" w:hAnsi="Times New Roman" w:cs="Times New Roman"/>
          <w:sz w:val="24"/>
          <w:szCs w:val="24"/>
        </w:rPr>
        <w:t xml:space="preserve">Vankeerbergen: Yes, the site is completely </w:t>
      </w:r>
      <w:r w:rsidR="00E641DA">
        <w:rPr>
          <w:rFonts w:ascii="Times New Roman" w:hAnsi="Times New Roman" w:cs="Times New Roman"/>
          <w:sz w:val="24"/>
          <w:szCs w:val="24"/>
        </w:rPr>
        <w:t>public,</w:t>
      </w:r>
      <w:r>
        <w:rPr>
          <w:rFonts w:ascii="Times New Roman" w:hAnsi="Times New Roman" w:cs="Times New Roman"/>
          <w:sz w:val="24"/>
          <w:szCs w:val="24"/>
        </w:rPr>
        <w:t xml:space="preserve"> and an </w:t>
      </w:r>
      <w:r w:rsidRPr="004D7C46">
        <w:rPr>
          <w:rFonts w:ascii="Times New Roman" w:hAnsi="Times New Roman" w:cs="Times New Roman"/>
          <w:sz w:val="24"/>
          <w:szCs w:val="24"/>
        </w:rPr>
        <w:t xml:space="preserve">email </w:t>
      </w:r>
      <w:r w:rsidR="007348C2">
        <w:rPr>
          <w:rFonts w:ascii="Times New Roman" w:hAnsi="Times New Roman" w:cs="Times New Roman"/>
          <w:sz w:val="24"/>
          <w:szCs w:val="24"/>
        </w:rPr>
        <w:t>with a link to the site</w:t>
      </w:r>
      <w:r w:rsidR="007348C2" w:rsidRPr="004D7C46">
        <w:rPr>
          <w:rFonts w:ascii="Times New Roman" w:hAnsi="Times New Roman" w:cs="Times New Roman"/>
          <w:sz w:val="24"/>
          <w:szCs w:val="24"/>
        </w:rPr>
        <w:t xml:space="preserve"> </w:t>
      </w:r>
      <w:r w:rsidRPr="004D7C46">
        <w:rPr>
          <w:rFonts w:ascii="Times New Roman" w:hAnsi="Times New Roman" w:cs="Times New Roman"/>
          <w:sz w:val="24"/>
          <w:szCs w:val="24"/>
        </w:rPr>
        <w:t>goes out</w:t>
      </w:r>
      <w:r>
        <w:rPr>
          <w:rFonts w:ascii="Times New Roman" w:hAnsi="Times New Roman" w:cs="Times New Roman"/>
          <w:sz w:val="24"/>
          <w:szCs w:val="24"/>
        </w:rPr>
        <w:t xml:space="preserve"> </w:t>
      </w:r>
      <w:r w:rsidR="000A5DF1">
        <w:rPr>
          <w:rFonts w:ascii="Times New Roman" w:hAnsi="Times New Roman" w:cs="Times New Roman"/>
          <w:sz w:val="24"/>
          <w:szCs w:val="24"/>
        </w:rPr>
        <w:t xml:space="preserve">to the unit’s curricular contact </w:t>
      </w:r>
      <w:r>
        <w:rPr>
          <w:rFonts w:ascii="Times New Roman" w:hAnsi="Times New Roman" w:cs="Times New Roman"/>
          <w:sz w:val="24"/>
          <w:szCs w:val="24"/>
        </w:rPr>
        <w:t xml:space="preserve">when a request is initiated. </w:t>
      </w:r>
      <w:r w:rsidR="00E641DA">
        <w:rPr>
          <w:rFonts w:ascii="Times New Roman" w:hAnsi="Times New Roman" w:cs="Times New Roman"/>
          <w:sz w:val="24"/>
          <w:szCs w:val="24"/>
        </w:rPr>
        <w:t xml:space="preserve">Any one can track </w:t>
      </w:r>
      <w:r w:rsidR="00833B66">
        <w:rPr>
          <w:rFonts w:ascii="Times New Roman" w:hAnsi="Times New Roman" w:cs="Times New Roman"/>
          <w:sz w:val="24"/>
          <w:szCs w:val="24"/>
        </w:rPr>
        <w:t>a</w:t>
      </w:r>
      <w:r w:rsidR="00E641DA">
        <w:rPr>
          <w:rFonts w:ascii="Times New Roman" w:hAnsi="Times New Roman" w:cs="Times New Roman"/>
          <w:sz w:val="24"/>
          <w:szCs w:val="24"/>
        </w:rPr>
        <w:t xml:space="preserve"> </w:t>
      </w:r>
      <w:r w:rsidR="00833B66">
        <w:rPr>
          <w:rFonts w:ascii="Times New Roman" w:hAnsi="Times New Roman" w:cs="Times New Roman"/>
          <w:sz w:val="24"/>
          <w:szCs w:val="24"/>
        </w:rPr>
        <w:t>request</w:t>
      </w:r>
      <w:r w:rsidR="00E641DA">
        <w:rPr>
          <w:rFonts w:ascii="Times New Roman" w:hAnsi="Times New Roman" w:cs="Times New Roman"/>
          <w:sz w:val="24"/>
          <w:szCs w:val="24"/>
        </w:rPr>
        <w:t xml:space="preserve"> and see the feedback. </w:t>
      </w:r>
    </w:p>
    <w:p w14:paraId="225CF3A2" w14:textId="77777777" w:rsidR="003545C6" w:rsidRPr="00377C7F" w:rsidRDefault="003545C6" w:rsidP="003545C6">
      <w:pPr>
        <w:numPr>
          <w:ilvl w:val="0"/>
          <w:numId w:val="1"/>
        </w:numPr>
        <w:rPr>
          <w:rFonts w:ascii="Times New Roman" w:hAnsi="Times New Roman" w:cs="Times New Roman"/>
          <w:sz w:val="24"/>
          <w:szCs w:val="24"/>
        </w:rPr>
      </w:pPr>
      <w:r w:rsidRPr="00377C7F">
        <w:rPr>
          <w:rFonts w:ascii="Times New Roman" w:hAnsi="Times New Roman" w:cs="Times New Roman"/>
          <w:sz w:val="24"/>
          <w:szCs w:val="24"/>
        </w:rPr>
        <w:t>Approval of the 02/16/2024 &amp; 03/01/2024 minutes</w:t>
      </w:r>
    </w:p>
    <w:p w14:paraId="469ABB0A" w14:textId="4456A97E" w:rsidR="00E64B36" w:rsidRPr="00377C7F" w:rsidRDefault="00E0271E" w:rsidP="00E0271E">
      <w:pPr>
        <w:numPr>
          <w:ilvl w:val="1"/>
          <w:numId w:val="1"/>
        </w:numPr>
        <w:rPr>
          <w:rFonts w:ascii="Times New Roman" w:hAnsi="Times New Roman" w:cs="Times New Roman"/>
          <w:sz w:val="24"/>
          <w:szCs w:val="24"/>
        </w:rPr>
      </w:pPr>
      <w:r w:rsidRPr="00377C7F">
        <w:rPr>
          <w:rFonts w:ascii="Times New Roman" w:hAnsi="Times New Roman" w:cs="Times New Roman"/>
          <w:sz w:val="24"/>
          <w:szCs w:val="24"/>
        </w:rPr>
        <w:lastRenderedPageBreak/>
        <w:t xml:space="preserve">02/16/2024: </w:t>
      </w:r>
      <w:r w:rsidR="00E64B36" w:rsidRPr="00377C7F">
        <w:rPr>
          <w:rFonts w:ascii="Times New Roman" w:hAnsi="Times New Roman" w:cs="Times New Roman"/>
          <w:sz w:val="24"/>
          <w:szCs w:val="24"/>
        </w:rPr>
        <w:t xml:space="preserve">Podalsky, </w:t>
      </w:r>
      <w:r w:rsidRPr="00377C7F">
        <w:rPr>
          <w:rFonts w:ascii="Times New Roman" w:hAnsi="Times New Roman" w:cs="Times New Roman"/>
          <w:sz w:val="24"/>
          <w:szCs w:val="24"/>
        </w:rPr>
        <w:t xml:space="preserve">Pradhan; approved with one abstention. </w:t>
      </w:r>
    </w:p>
    <w:p w14:paraId="685832DC" w14:textId="2AB53E82" w:rsidR="00E0271E" w:rsidRPr="00377C7F" w:rsidRDefault="00E0271E" w:rsidP="00E0271E">
      <w:pPr>
        <w:numPr>
          <w:ilvl w:val="1"/>
          <w:numId w:val="1"/>
        </w:numPr>
        <w:rPr>
          <w:rFonts w:ascii="Times New Roman" w:hAnsi="Times New Roman" w:cs="Times New Roman"/>
          <w:sz w:val="24"/>
          <w:szCs w:val="24"/>
        </w:rPr>
      </w:pPr>
      <w:r w:rsidRPr="00377C7F">
        <w:rPr>
          <w:rFonts w:ascii="Times New Roman" w:hAnsi="Times New Roman" w:cs="Times New Roman"/>
          <w:sz w:val="24"/>
          <w:szCs w:val="24"/>
        </w:rPr>
        <w:t xml:space="preserve">03/01/2024: Vaessin, Hamilton; approved with four abstentions. </w:t>
      </w:r>
    </w:p>
    <w:p w14:paraId="62FB50D6" w14:textId="77777777" w:rsidR="003545C6" w:rsidRPr="00377C7F" w:rsidRDefault="003545C6" w:rsidP="003545C6">
      <w:pPr>
        <w:numPr>
          <w:ilvl w:val="0"/>
          <w:numId w:val="1"/>
        </w:numPr>
        <w:rPr>
          <w:rFonts w:ascii="Times New Roman" w:hAnsi="Times New Roman" w:cs="Times New Roman"/>
          <w:sz w:val="24"/>
          <w:szCs w:val="24"/>
        </w:rPr>
      </w:pPr>
      <w:r w:rsidRPr="00377C7F">
        <w:rPr>
          <w:rFonts w:ascii="Times New Roman" w:hAnsi="Times New Roman" w:cs="Times New Roman"/>
          <w:sz w:val="24"/>
          <w:szCs w:val="24"/>
        </w:rPr>
        <w:t>Subcommittee Updates</w:t>
      </w:r>
    </w:p>
    <w:p w14:paraId="1649E49A" w14:textId="77777777" w:rsidR="005A5B64" w:rsidRDefault="005A5B64" w:rsidP="005A5B64">
      <w:pPr>
        <w:pStyle w:val="ListParagraph"/>
        <w:numPr>
          <w:ilvl w:val="1"/>
          <w:numId w:val="1"/>
        </w:numPr>
        <w:rPr>
          <w:rFonts w:ascii="Times New Roman" w:hAnsi="Times New Roman" w:cs="Times New Roman"/>
          <w:sz w:val="24"/>
          <w:szCs w:val="24"/>
        </w:rPr>
      </w:pPr>
      <w:r w:rsidRPr="00377C7F">
        <w:rPr>
          <w:rFonts w:ascii="Times New Roman" w:hAnsi="Times New Roman" w:cs="Times New Roman"/>
          <w:sz w:val="24"/>
          <w:szCs w:val="24"/>
        </w:rPr>
        <w:t>Arts and Humanities 1</w:t>
      </w:r>
    </w:p>
    <w:p w14:paraId="7430EF09" w14:textId="068C92C6" w:rsidR="001B795E" w:rsidRDefault="00EB6DBB" w:rsidP="001B795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ASC 1137.xx (Wiggins) – approved with contingency</w:t>
      </w:r>
    </w:p>
    <w:p w14:paraId="019DD9A9" w14:textId="11094010" w:rsidR="00EB6DBB" w:rsidRDefault="00EB6DBB" w:rsidP="001B795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ASC 1138.xx (Hawkins) – approved with contingency</w:t>
      </w:r>
    </w:p>
    <w:p w14:paraId="254E1535" w14:textId="55AF9212" w:rsidR="00EB6DBB" w:rsidRDefault="009B0D73" w:rsidP="001B795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Comparative Studies 2345 – approved with contingency</w:t>
      </w:r>
    </w:p>
    <w:p w14:paraId="141B42AB" w14:textId="6D7D6B35" w:rsidR="009B0D73" w:rsidRDefault="009B0D73" w:rsidP="001B795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3000 – approved with contingency </w:t>
      </w:r>
    </w:p>
    <w:p w14:paraId="6DB95B22" w14:textId="5CC43F19" w:rsidR="009B0D73" w:rsidRDefault="005E1EB3" w:rsidP="001B795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3354 – approved with contingency </w:t>
      </w:r>
    </w:p>
    <w:p w14:paraId="254805E5" w14:textId="2DFC4DFE" w:rsidR="005E1EB3" w:rsidRDefault="00B73DD7" w:rsidP="001B795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Slavic 2345.20 – approved with contingency </w:t>
      </w:r>
    </w:p>
    <w:p w14:paraId="5DA26830" w14:textId="57E3D7ED" w:rsidR="00B73DD7" w:rsidRDefault="00B73DD7" w:rsidP="001B795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Slavic 3711 – approved with contingency </w:t>
      </w:r>
    </w:p>
    <w:p w14:paraId="55272A28" w14:textId="16577EB3" w:rsidR="00B73DD7" w:rsidRPr="00B73DD7" w:rsidRDefault="00B73DD7" w:rsidP="00B73DD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Theatre 3711 – approved with contingency</w:t>
      </w:r>
    </w:p>
    <w:p w14:paraId="2BD3A8E9" w14:textId="77777777" w:rsidR="005A5B64" w:rsidRDefault="005A5B64" w:rsidP="005A5B64">
      <w:pPr>
        <w:pStyle w:val="ListParagraph"/>
        <w:numPr>
          <w:ilvl w:val="1"/>
          <w:numId w:val="1"/>
        </w:numPr>
        <w:rPr>
          <w:rFonts w:ascii="Times New Roman" w:hAnsi="Times New Roman" w:cs="Times New Roman"/>
          <w:sz w:val="24"/>
          <w:szCs w:val="24"/>
        </w:rPr>
      </w:pPr>
      <w:r w:rsidRPr="00377C7F">
        <w:rPr>
          <w:rFonts w:ascii="Times New Roman" w:hAnsi="Times New Roman" w:cs="Times New Roman"/>
          <w:sz w:val="24"/>
          <w:szCs w:val="24"/>
        </w:rPr>
        <w:t>Arts and Humanities 2</w:t>
      </w:r>
    </w:p>
    <w:p w14:paraId="0175B792" w14:textId="63D65FBE" w:rsidR="008E66BA" w:rsidRDefault="008E66BA" w:rsidP="00B73DD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ASL 3650 – approved with contingency</w:t>
      </w:r>
    </w:p>
    <w:p w14:paraId="24320C90" w14:textId="164037D6" w:rsidR="008E66BA" w:rsidRDefault="008E66BA" w:rsidP="00B73DD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ASL 3750 – approved with contingency</w:t>
      </w:r>
    </w:p>
    <w:p w14:paraId="08EABE0A" w14:textId="09282DF7" w:rsidR="008E66BA" w:rsidRDefault="008E66BA" w:rsidP="00B73DD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ASL 4104 – approved with contingency </w:t>
      </w:r>
    </w:p>
    <w:p w14:paraId="4B06E7EF" w14:textId="1235D3B2" w:rsidR="008E66BA" w:rsidRPr="00377C7F" w:rsidRDefault="008E66BA" w:rsidP="00B73DD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Religious Studies 4370 – approved with contingency</w:t>
      </w:r>
    </w:p>
    <w:p w14:paraId="7203B8A0" w14:textId="77777777" w:rsidR="005A5B64" w:rsidRDefault="005A5B64" w:rsidP="005A5B64">
      <w:pPr>
        <w:pStyle w:val="ListParagraph"/>
        <w:numPr>
          <w:ilvl w:val="1"/>
          <w:numId w:val="1"/>
        </w:numPr>
        <w:rPr>
          <w:rFonts w:ascii="Times New Roman" w:hAnsi="Times New Roman" w:cs="Times New Roman"/>
          <w:sz w:val="24"/>
          <w:szCs w:val="24"/>
        </w:rPr>
      </w:pPr>
      <w:r w:rsidRPr="00377C7F">
        <w:rPr>
          <w:rFonts w:ascii="Times New Roman" w:hAnsi="Times New Roman" w:cs="Times New Roman"/>
          <w:sz w:val="24"/>
          <w:szCs w:val="24"/>
        </w:rPr>
        <w:t>Natural and Mathematical Sciences</w:t>
      </w:r>
    </w:p>
    <w:p w14:paraId="461FC7F5" w14:textId="255FB01C" w:rsidR="008E66BA" w:rsidRDefault="0068429D" w:rsidP="008E66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Statistics 5731 – approved with contingency </w:t>
      </w:r>
    </w:p>
    <w:p w14:paraId="3FA2CF9D" w14:textId="017251F3" w:rsidR="0068429D" w:rsidRPr="00377C7F" w:rsidRDefault="0068429D" w:rsidP="008E66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Statistics 5732 – approved with contingency</w:t>
      </w:r>
    </w:p>
    <w:p w14:paraId="13CEC4FE" w14:textId="77777777" w:rsidR="005A5B64" w:rsidRDefault="005A5B64" w:rsidP="005A5B64">
      <w:pPr>
        <w:pStyle w:val="ListParagraph"/>
        <w:numPr>
          <w:ilvl w:val="1"/>
          <w:numId w:val="1"/>
        </w:numPr>
        <w:rPr>
          <w:rFonts w:ascii="Times New Roman" w:hAnsi="Times New Roman" w:cs="Times New Roman"/>
          <w:sz w:val="24"/>
          <w:szCs w:val="24"/>
        </w:rPr>
      </w:pPr>
      <w:r w:rsidRPr="00377C7F">
        <w:rPr>
          <w:rFonts w:ascii="Times New Roman" w:hAnsi="Times New Roman" w:cs="Times New Roman"/>
          <w:sz w:val="24"/>
          <w:szCs w:val="24"/>
        </w:rPr>
        <w:t>Social and Behavioral Sciences</w:t>
      </w:r>
    </w:p>
    <w:p w14:paraId="4EDD6585" w14:textId="2DBD3435" w:rsidR="001271DF" w:rsidRPr="00377C7F" w:rsidRDefault="001271DF" w:rsidP="001271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Economics 1101 – approved with contingency </w:t>
      </w:r>
    </w:p>
    <w:p w14:paraId="7E680947" w14:textId="77777777" w:rsidR="005A5B64" w:rsidRDefault="005A5B64" w:rsidP="005A5B64">
      <w:pPr>
        <w:pStyle w:val="ListParagraph"/>
        <w:numPr>
          <w:ilvl w:val="1"/>
          <w:numId w:val="1"/>
        </w:numPr>
        <w:rPr>
          <w:rFonts w:ascii="Times New Roman" w:hAnsi="Times New Roman" w:cs="Times New Roman"/>
          <w:sz w:val="24"/>
          <w:szCs w:val="24"/>
        </w:rPr>
      </w:pPr>
      <w:r w:rsidRPr="00377C7F">
        <w:rPr>
          <w:rFonts w:ascii="Times New Roman" w:hAnsi="Times New Roman" w:cs="Times New Roman"/>
          <w:sz w:val="24"/>
          <w:szCs w:val="24"/>
        </w:rPr>
        <w:t xml:space="preserve">Race, Ethnicity and Gender Diversity </w:t>
      </w:r>
    </w:p>
    <w:p w14:paraId="0BC505BE" w14:textId="449D29CF" w:rsidR="00D55A68" w:rsidRDefault="00D55A68" w:rsidP="00D55A6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2001 – approved with contingency </w:t>
      </w:r>
    </w:p>
    <w:p w14:paraId="6EF5764F" w14:textId="450CF726" w:rsidR="00D55A68" w:rsidRPr="00377C7F" w:rsidRDefault="00D55A68" w:rsidP="00D55A6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3642 – approved with contingency </w:t>
      </w:r>
    </w:p>
    <w:p w14:paraId="7838F428" w14:textId="77777777" w:rsidR="005A5B64" w:rsidRDefault="005A5B64" w:rsidP="005A5B64">
      <w:pPr>
        <w:pStyle w:val="ListParagraph"/>
        <w:numPr>
          <w:ilvl w:val="1"/>
          <w:numId w:val="1"/>
        </w:numPr>
        <w:rPr>
          <w:rFonts w:ascii="Times New Roman" w:hAnsi="Times New Roman" w:cs="Times New Roman"/>
          <w:sz w:val="24"/>
          <w:szCs w:val="24"/>
        </w:rPr>
      </w:pPr>
      <w:r w:rsidRPr="00377C7F">
        <w:rPr>
          <w:rFonts w:ascii="Times New Roman" w:hAnsi="Times New Roman" w:cs="Times New Roman"/>
          <w:sz w:val="24"/>
          <w:szCs w:val="24"/>
        </w:rPr>
        <w:t xml:space="preserve">Themes I </w:t>
      </w:r>
    </w:p>
    <w:p w14:paraId="0C8033F9" w14:textId="5BCD6E98" w:rsidR="00D55A68" w:rsidRPr="00377C7F" w:rsidRDefault="00734B7D" w:rsidP="00D55A6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308FC373" w14:textId="46D9298C" w:rsidR="005A5B64" w:rsidRDefault="005A5B64" w:rsidP="005A5B64">
      <w:pPr>
        <w:pStyle w:val="ListParagraph"/>
        <w:numPr>
          <w:ilvl w:val="1"/>
          <w:numId w:val="1"/>
        </w:numPr>
        <w:rPr>
          <w:rFonts w:ascii="Times New Roman" w:hAnsi="Times New Roman" w:cs="Times New Roman"/>
          <w:sz w:val="24"/>
          <w:szCs w:val="24"/>
        </w:rPr>
      </w:pPr>
      <w:r w:rsidRPr="00377C7F">
        <w:rPr>
          <w:rFonts w:ascii="Times New Roman" w:hAnsi="Times New Roman" w:cs="Times New Roman"/>
          <w:sz w:val="24"/>
          <w:szCs w:val="24"/>
        </w:rPr>
        <w:t>Themes II</w:t>
      </w:r>
    </w:p>
    <w:p w14:paraId="14FA0300" w14:textId="18291EAA" w:rsidR="00734B7D" w:rsidRDefault="000A5DF1" w:rsidP="00734B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EDUTL </w:t>
      </w:r>
      <w:r w:rsidR="00BD04CD">
        <w:rPr>
          <w:rFonts w:ascii="Times New Roman" w:hAnsi="Times New Roman" w:cs="Times New Roman"/>
          <w:sz w:val="24"/>
          <w:szCs w:val="24"/>
        </w:rPr>
        <w:t>3995 – approved with contingency</w:t>
      </w:r>
    </w:p>
    <w:p w14:paraId="364D3351" w14:textId="45E58E21" w:rsidR="00BD04CD" w:rsidRDefault="00BD04CD" w:rsidP="00734B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3250 – approved</w:t>
      </w:r>
      <w:r w:rsidR="0046491D">
        <w:rPr>
          <w:rFonts w:ascii="Times New Roman" w:hAnsi="Times New Roman" w:cs="Times New Roman"/>
          <w:sz w:val="24"/>
          <w:szCs w:val="24"/>
        </w:rPr>
        <w:t xml:space="preserve"> with contingency </w:t>
      </w:r>
    </w:p>
    <w:p w14:paraId="1663C02C" w14:textId="3C73F9E4" w:rsidR="00BD04CD" w:rsidRDefault="003C09C6" w:rsidP="00734B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Political Science 2110 – approved with contingency </w:t>
      </w:r>
    </w:p>
    <w:p w14:paraId="522C6D00" w14:textId="2792D8A3" w:rsidR="003C09C6" w:rsidRPr="00377C7F" w:rsidRDefault="003C09C6" w:rsidP="00734B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Slavic 3995 – approved with contingency </w:t>
      </w:r>
    </w:p>
    <w:p w14:paraId="5E590A6A" w14:textId="77777777" w:rsidR="003545C6" w:rsidRPr="00377C7F" w:rsidRDefault="003545C6" w:rsidP="003545C6">
      <w:pPr>
        <w:numPr>
          <w:ilvl w:val="0"/>
          <w:numId w:val="1"/>
        </w:numPr>
        <w:rPr>
          <w:rFonts w:ascii="Times New Roman" w:hAnsi="Times New Roman" w:cs="Times New Roman"/>
          <w:sz w:val="24"/>
          <w:szCs w:val="24"/>
        </w:rPr>
      </w:pPr>
      <w:r w:rsidRPr="00377C7F">
        <w:rPr>
          <w:rFonts w:ascii="Times New Roman" w:hAnsi="Times New Roman" w:cs="Times New Roman"/>
          <w:sz w:val="24"/>
          <w:szCs w:val="24"/>
        </w:rPr>
        <w:t>Discussion of the ASC College Requirements for the Bachelor of Science and the Bachelor of Arts (A. Martin)</w:t>
      </w:r>
    </w:p>
    <w:p w14:paraId="081169CC" w14:textId="15A245B2" w:rsidR="005A5B64" w:rsidRPr="000A5DF1" w:rsidRDefault="005173A0" w:rsidP="00DA776F">
      <w:pPr>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w:t>
      </w:r>
      <w:r w:rsidR="00B70B07" w:rsidRPr="00377C7F">
        <w:rPr>
          <w:rFonts w:ascii="Times New Roman" w:hAnsi="Times New Roman" w:cs="Times New Roman"/>
          <w:sz w:val="24"/>
          <w:szCs w:val="24"/>
        </w:rPr>
        <w:t xml:space="preserve">There has been discussion regarding the requirements </w:t>
      </w:r>
      <w:r w:rsidR="00167E99">
        <w:rPr>
          <w:rFonts w:ascii="Times New Roman" w:hAnsi="Times New Roman" w:cs="Times New Roman"/>
          <w:sz w:val="24"/>
          <w:szCs w:val="24"/>
        </w:rPr>
        <w:t>of</w:t>
      </w:r>
      <w:r w:rsidR="00B70B07" w:rsidRPr="00377C7F">
        <w:rPr>
          <w:rFonts w:ascii="Times New Roman" w:hAnsi="Times New Roman" w:cs="Times New Roman"/>
          <w:sz w:val="24"/>
          <w:szCs w:val="24"/>
        </w:rPr>
        <w:t xml:space="preserve"> the B.A. and B.S. in the college</w:t>
      </w:r>
      <w:r w:rsidR="000A5DF1">
        <w:rPr>
          <w:rFonts w:ascii="Times New Roman" w:hAnsi="Times New Roman" w:cs="Times New Roman"/>
          <w:sz w:val="24"/>
          <w:szCs w:val="24"/>
        </w:rPr>
        <w:t>.</w:t>
      </w:r>
      <w:r w:rsidR="00B70B07" w:rsidRPr="00377C7F">
        <w:rPr>
          <w:rFonts w:ascii="Times New Roman" w:hAnsi="Times New Roman" w:cs="Times New Roman"/>
          <w:sz w:val="24"/>
          <w:szCs w:val="24"/>
        </w:rPr>
        <w:t xml:space="preserve"> </w:t>
      </w:r>
      <w:r w:rsidR="000A5DF1">
        <w:rPr>
          <w:rFonts w:ascii="Times New Roman" w:hAnsi="Times New Roman" w:cs="Times New Roman"/>
          <w:sz w:val="24"/>
          <w:szCs w:val="24"/>
        </w:rPr>
        <w:t>The</w:t>
      </w:r>
      <w:r w:rsidR="00B70B07" w:rsidRPr="00377C7F">
        <w:rPr>
          <w:rFonts w:ascii="Times New Roman" w:hAnsi="Times New Roman" w:cs="Times New Roman"/>
          <w:sz w:val="24"/>
          <w:szCs w:val="24"/>
        </w:rPr>
        <w:t xml:space="preserve"> current distinction </w:t>
      </w:r>
      <w:r w:rsidR="000A5DF1">
        <w:rPr>
          <w:rFonts w:ascii="Times New Roman" w:hAnsi="Times New Roman" w:cs="Times New Roman"/>
          <w:sz w:val="24"/>
          <w:szCs w:val="24"/>
        </w:rPr>
        <w:t>between the B.A. and the B.S. is the B.S. having a c</w:t>
      </w:r>
      <w:r w:rsidR="00B70B07" w:rsidRPr="00377C7F">
        <w:rPr>
          <w:rFonts w:ascii="Times New Roman" w:hAnsi="Times New Roman" w:cs="Times New Roman"/>
          <w:sz w:val="24"/>
          <w:szCs w:val="24"/>
        </w:rPr>
        <w:t>alculus requirement. David Horn</w:t>
      </w:r>
      <w:r w:rsidR="000A5DF1">
        <w:rPr>
          <w:rFonts w:ascii="Times New Roman" w:hAnsi="Times New Roman" w:cs="Times New Roman"/>
          <w:sz w:val="24"/>
          <w:szCs w:val="24"/>
        </w:rPr>
        <w:t>, Dean of ASC,</w:t>
      </w:r>
      <w:r w:rsidR="00B70B07" w:rsidRPr="00377C7F">
        <w:rPr>
          <w:rFonts w:ascii="Times New Roman" w:hAnsi="Times New Roman" w:cs="Times New Roman"/>
          <w:sz w:val="24"/>
          <w:szCs w:val="24"/>
        </w:rPr>
        <w:t xml:space="preserve"> is interested in making the B.A. disti</w:t>
      </w:r>
      <w:r w:rsidR="00992F8C" w:rsidRPr="00377C7F">
        <w:rPr>
          <w:rFonts w:ascii="Times New Roman" w:hAnsi="Times New Roman" w:cs="Times New Roman"/>
          <w:sz w:val="24"/>
          <w:szCs w:val="24"/>
        </w:rPr>
        <w:t xml:space="preserve">nctive </w:t>
      </w:r>
      <w:r w:rsidR="000A5DF1">
        <w:rPr>
          <w:rFonts w:ascii="Times New Roman" w:hAnsi="Times New Roman" w:cs="Times New Roman"/>
          <w:sz w:val="24"/>
          <w:szCs w:val="24"/>
        </w:rPr>
        <w:t>as well,</w:t>
      </w:r>
      <w:r w:rsidR="00992F8C" w:rsidRPr="00377C7F">
        <w:rPr>
          <w:rFonts w:ascii="Times New Roman" w:hAnsi="Times New Roman" w:cs="Times New Roman"/>
          <w:sz w:val="24"/>
          <w:szCs w:val="24"/>
        </w:rPr>
        <w:t xml:space="preserve"> </w:t>
      </w:r>
      <w:r w:rsidR="005440AB" w:rsidRPr="00377C7F">
        <w:rPr>
          <w:rFonts w:ascii="Times New Roman" w:hAnsi="Times New Roman" w:cs="Times New Roman"/>
          <w:sz w:val="24"/>
          <w:szCs w:val="24"/>
        </w:rPr>
        <w:t>which</w:t>
      </w:r>
      <w:r w:rsidR="00820DE4">
        <w:rPr>
          <w:rFonts w:ascii="Times New Roman" w:hAnsi="Times New Roman" w:cs="Times New Roman"/>
          <w:sz w:val="24"/>
          <w:szCs w:val="24"/>
        </w:rPr>
        <w:t xml:space="preserve"> </w:t>
      </w:r>
      <w:r w:rsidR="00D83682" w:rsidRPr="00377C7F">
        <w:rPr>
          <w:rFonts w:ascii="Times New Roman" w:hAnsi="Times New Roman" w:cs="Times New Roman"/>
          <w:sz w:val="24"/>
          <w:szCs w:val="24"/>
        </w:rPr>
        <w:t>i</w:t>
      </w:r>
      <w:r>
        <w:rPr>
          <w:rFonts w:ascii="Times New Roman" w:hAnsi="Times New Roman" w:cs="Times New Roman"/>
          <w:sz w:val="24"/>
          <w:szCs w:val="24"/>
        </w:rPr>
        <w:t xml:space="preserve">s an idea </w:t>
      </w:r>
      <w:r w:rsidR="00D83682" w:rsidRPr="00377C7F">
        <w:rPr>
          <w:rFonts w:ascii="Times New Roman" w:hAnsi="Times New Roman" w:cs="Times New Roman"/>
          <w:sz w:val="24"/>
          <w:szCs w:val="24"/>
        </w:rPr>
        <w:t xml:space="preserve">for this </w:t>
      </w:r>
      <w:r w:rsidR="000A5DF1">
        <w:rPr>
          <w:rFonts w:ascii="Times New Roman" w:hAnsi="Times New Roman" w:cs="Times New Roman"/>
          <w:sz w:val="24"/>
          <w:szCs w:val="24"/>
        </w:rPr>
        <w:t>committee</w:t>
      </w:r>
      <w:r w:rsidR="000A5DF1" w:rsidRPr="00377C7F">
        <w:rPr>
          <w:rFonts w:ascii="Times New Roman" w:hAnsi="Times New Roman" w:cs="Times New Roman"/>
          <w:sz w:val="24"/>
          <w:szCs w:val="24"/>
        </w:rPr>
        <w:t xml:space="preserve"> </w:t>
      </w:r>
      <w:r w:rsidR="00D83682" w:rsidRPr="00377C7F">
        <w:rPr>
          <w:rFonts w:ascii="Times New Roman" w:hAnsi="Times New Roman" w:cs="Times New Roman"/>
          <w:sz w:val="24"/>
          <w:szCs w:val="24"/>
        </w:rPr>
        <w:t xml:space="preserve">to consider. </w:t>
      </w:r>
      <w:r w:rsidR="000546CB">
        <w:rPr>
          <w:rFonts w:ascii="Times New Roman" w:hAnsi="Times New Roman" w:cs="Times New Roman"/>
          <w:sz w:val="24"/>
          <w:szCs w:val="24"/>
        </w:rPr>
        <w:t>This distinction could be</w:t>
      </w:r>
      <w:r w:rsidR="00D51056">
        <w:rPr>
          <w:rFonts w:ascii="Times New Roman" w:hAnsi="Times New Roman" w:cs="Times New Roman"/>
          <w:sz w:val="24"/>
          <w:szCs w:val="24"/>
        </w:rPr>
        <w:t xml:space="preserve"> a</w:t>
      </w:r>
      <w:r w:rsidR="000546CB">
        <w:rPr>
          <w:rFonts w:ascii="Times New Roman" w:hAnsi="Times New Roman" w:cs="Times New Roman"/>
          <w:sz w:val="24"/>
          <w:szCs w:val="24"/>
        </w:rPr>
        <w:t xml:space="preserve"> course that</w:t>
      </w:r>
      <w:r w:rsidR="00D51056">
        <w:rPr>
          <w:rFonts w:ascii="Times New Roman" w:hAnsi="Times New Roman" w:cs="Times New Roman"/>
          <w:sz w:val="24"/>
          <w:szCs w:val="24"/>
        </w:rPr>
        <w:t xml:space="preserve"> focus</w:t>
      </w:r>
      <w:r w:rsidR="000546CB">
        <w:rPr>
          <w:rFonts w:ascii="Times New Roman" w:hAnsi="Times New Roman" w:cs="Times New Roman"/>
          <w:sz w:val="24"/>
          <w:szCs w:val="24"/>
        </w:rPr>
        <w:t>es</w:t>
      </w:r>
      <w:r w:rsidR="00D51056">
        <w:rPr>
          <w:rFonts w:ascii="Times New Roman" w:hAnsi="Times New Roman" w:cs="Times New Roman"/>
          <w:sz w:val="24"/>
          <w:szCs w:val="24"/>
        </w:rPr>
        <w:t xml:space="preserve"> on</w:t>
      </w:r>
      <w:r w:rsidR="00730B92" w:rsidRPr="00377C7F">
        <w:rPr>
          <w:rFonts w:ascii="Times New Roman" w:hAnsi="Times New Roman" w:cs="Times New Roman"/>
          <w:sz w:val="24"/>
          <w:szCs w:val="24"/>
        </w:rPr>
        <w:t xml:space="preserve"> how B.A. majors think </w:t>
      </w:r>
      <w:r w:rsidR="000755E1" w:rsidRPr="00377C7F">
        <w:rPr>
          <w:rFonts w:ascii="Times New Roman" w:hAnsi="Times New Roman" w:cs="Times New Roman"/>
          <w:sz w:val="24"/>
          <w:szCs w:val="24"/>
        </w:rPr>
        <w:t>about inquiry and data</w:t>
      </w:r>
      <w:r w:rsidR="000546CB">
        <w:rPr>
          <w:rFonts w:ascii="Times New Roman" w:hAnsi="Times New Roman" w:cs="Times New Roman"/>
          <w:sz w:val="24"/>
          <w:szCs w:val="24"/>
        </w:rPr>
        <w:t>, as an example</w:t>
      </w:r>
      <w:r w:rsidR="005440AB">
        <w:rPr>
          <w:rFonts w:ascii="Times New Roman" w:hAnsi="Times New Roman" w:cs="Times New Roman"/>
          <w:sz w:val="24"/>
          <w:szCs w:val="24"/>
        </w:rPr>
        <w:t xml:space="preserve">. </w:t>
      </w:r>
      <w:r w:rsidR="000755E1" w:rsidRPr="000A5DF1">
        <w:rPr>
          <w:rFonts w:ascii="Times New Roman" w:hAnsi="Times New Roman" w:cs="Times New Roman"/>
          <w:sz w:val="24"/>
          <w:szCs w:val="24"/>
        </w:rPr>
        <w:t xml:space="preserve">B.S. majors have grown to </w:t>
      </w:r>
      <w:r w:rsidR="007B24A5" w:rsidRPr="000A5DF1">
        <w:rPr>
          <w:rFonts w:ascii="Times New Roman" w:hAnsi="Times New Roman" w:cs="Times New Roman"/>
          <w:sz w:val="24"/>
          <w:szCs w:val="24"/>
        </w:rPr>
        <w:t xml:space="preserve">encompass </w:t>
      </w:r>
      <w:r w:rsidR="007B24A5" w:rsidRPr="000A5DF1">
        <w:rPr>
          <w:rFonts w:ascii="Times New Roman" w:hAnsi="Times New Roman" w:cs="Times New Roman"/>
          <w:sz w:val="24"/>
          <w:szCs w:val="24"/>
        </w:rPr>
        <w:lastRenderedPageBreak/>
        <w:t>more of the Social Sciences and the question is</w:t>
      </w:r>
      <w:r w:rsidR="00BF52AC" w:rsidRPr="000A5DF1">
        <w:rPr>
          <w:rFonts w:ascii="Times New Roman" w:hAnsi="Times New Roman" w:cs="Times New Roman"/>
          <w:sz w:val="24"/>
          <w:szCs w:val="24"/>
        </w:rPr>
        <w:t>, is calculus the most useful course for, say, a student pursuing a Sociology B.S., or would statistics make more sense? Calculus might not be the best use of every B.S. major’s time and there is an opportunity</w:t>
      </w:r>
      <w:r w:rsidR="000546CB" w:rsidRPr="000A5DF1">
        <w:rPr>
          <w:rFonts w:ascii="Times New Roman" w:hAnsi="Times New Roman" w:cs="Times New Roman"/>
          <w:sz w:val="24"/>
          <w:szCs w:val="24"/>
        </w:rPr>
        <w:t xml:space="preserve"> here</w:t>
      </w:r>
      <w:r w:rsidR="00BF52AC" w:rsidRPr="000A5DF1">
        <w:rPr>
          <w:rFonts w:ascii="Times New Roman" w:hAnsi="Times New Roman" w:cs="Times New Roman"/>
          <w:sz w:val="24"/>
          <w:szCs w:val="24"/>
        </w:rPr>
        <w:t xml:space="preserve"> to make the requirements more meaningful</w:t>
      </w:r>
      <w:r w:rsidR="000546CB" w:rsidRPr="000A5DF1">
        <w:rPr>
          <w:rFonts w:ascii="Times New Roman" w:hAnsi="Times New Roman" w:cs="Times New Roman"/>
          <w:sz w:val="24"/>
          <w:szCs w:val="24"/>
        </w:rPr>
        <w:t xml:space="preserve"> by </w:t>
      </w:r>
      <w:r w:rsidR="00BF52AC" w:rsidRPr="000A5DF1">
        <w:rPr>
          <w:rFonts w:ascii="Times New Roman" w:hAnsi="Times New Roman" w:cs="Times New Roman"/>
          <w:sz w:val="24"/>
          <w:szCs w:val="24"/>
        </w:rPr>
        <w:t xml:space="preserve">opening </w:t>
      </w:r>
      <w:r w:rsidR="000546CB" w:rsidRPr="000A5DF1">
        <w:rPr>
          <w:rFonts w:ascii="Times New Roman" w:hAnsi="Times New Roman" w:cs="Times New Roman"/>
          <w:sz w:val="24"/>
          <w:szCs w:val="24"/>
        </w:rPr>
        <w:t xml:space="preserve">requirements </w:t>
      </w:r>
      <w:r w:rsidR="00BF52AC" w:rsidRPr="000A5DF1">
        <w:rPr>
          <w:rFonts w:ascii="Times New Roman" w:hAnsi="Times New Roman" w:cs="Times New Roman"/>
          <w:sz w:val="24"/>
          <w:szCs w:val="24"/>
        </w:rPr>
        <w:t xml:space="preserve">up to give majors more tailored options </w:t>
      </w:r>
      <w:r w:rsidR="000546CB" w:rsidRPr="000A5DF1">
        <w:rPr>
          <w:rFonts w:ascii="Times New Roman" w:hAnsi="Times New Roman" w:cs="Times New Roman"/>
          <w:sz w:val="24"/>
          <w:szCs w:val="24"/>
        </w:rPr>
        <w:t xml:space="preserve">that are </w:t>
      </w:r>
      <w:r w:rsidR="00BF52AC" w:rsidRPr="000A5DF1">
        <w:rPr>
          <w:rFonts w:ascii="Times New Roman" w:hAnsi="Times New Roman" w:cs="Times New Roman"/>
          <w:sz w:val="24"/>
          <w:szCs w:val="24"/>
        </w:rPr>
        <w:t xml:space="preserve">specific to their major rather than the college as a whole. </w:t>
      </w:r>
      <w:r w:rsidR="00515234" w:rsidRPr="000A5DF1">
        <w:rPr>
          <w:rFonts w:ascii="Times New Roman" w:hAnsi="Times New Roman" w:cs="Times New Roman"/>
          <w:sz w:val="24"/>
          <w:szCs w:val="24"/>
        </w:rPr>
        <w:t>Are people interested in pursuing these changes</w:t>
      </w:r>
      <w:r w:rsidR="000546CB" w:rsidRPr="000A5DF1">
        <w:rPr>
          <w:rFonts w:ascii="Times New Roman" w:hAnsi="Times New Roman" w:cs="Times New Roman"/>
          <w:sz w:val="24"/>
          <w:szCs w:val="24"/>
        </w:rPr>
        <w:t>—</w:t>
      </w:r>
      <w:r w:rsidR="00515234" w:rsidRPr="000A5DF1">
        <w:rPr>
          <w:rFonts w:ascii="Times New Roman" w:hAnsi="Times New Roman" w:cs="Times New Roman"/>
          <w:sz w:val="24"/>
          <w:szCs w:val="24"/>
        </w:rPr>
        <w:t xml:space="preserve">adding a course for the B.A. and opening up the requirements of the B.S.? </w:t>
      </w:r>
    </w:p>
    <w:p w14:paraId="0D38A846" w14:textId="6EF97345" w:rsidR="00E10BFA" w:rsidRPr="00377C7F" w:rsidRDefault="00515234" w:rsidP="000546CB">
      <w:pPr>
        <w:numPr>
          <w:ilvl w:val="2"/>
          <w:numId w:val="1"/>
        </w:numPr>
        <w:rPr>
          <w:rFonts w:ascii="Times New Roman" w:hAnsi="Times New Roman" w:cs="Times New Roman"/>
          <w:sz w:val="24"/>
          <w:szCs w:val="24"/>
        </w:rPr>
      </w:pPr>
      <w:r w:rsidRPr="00377C7F">
        <w:rPr>
          <w:rFonts w:ascii="Times New Roman" w:hAnsi="Times New Roman" w:cs="Times New Roman"/>
          <w:sz w:val="24"/>
          <w:szCs w:val="24"/>
        </w:rPr>
        <w:t xml:space="preserve">Committee Member comment: </w:t>
      </w:r>
      <w:r w:rsidR="00E10BFA" w:rsidRPr="00377C7F">
        <w:rPr>
          <w:rFonts w:ascii="Times New Roman" w:hAnsi="Times New Roman" w:cs="Times New Roman"/>
          <w:sz w:val="24"/>
          <w:szCs w:val="24"/>
        </w:rPr>
        <w:t xml:space="preserve">Calculus is only offered by the </w:t>
      </w:r>
      <w:r w:rsidR="000546CB">
        <w:rPr>
          <w:rFonts w:ascii="Times New Roman" w:hAnsi="Times New Roman" w:cs="Times New Roman"/>
          <w:sz w:val="24"/>
          <w:szCs w:val="24"/>
        </w:rPr>
        <w:t>D</w:t>
      </w:r>
      <w:r w:rsidR="00E10BFA" w:rsidRPr="00377C7F">
        <w:rPr>
          <w:rFonts w:ascii="Times New Roman" w:hAnsi="Times New Roman" w:cs="Times New Roman"/>
          <w:sz w:val="24"/>
          <w:szCs w:val="24"/>
        </w:rPr>
        <w:t xml:space="preserve">epartment of Mathematics. If </w:t>
      </w:r>
      <w:r w:rsidR="00E53F4B">
        <w:rPr>
          <w:rFonts w:ascii="Times New Roman" w:hAnsi="Times New Roman" w:cs="Times New Roman"/>
          <w:sz w:val="24"/>
          <w:szCs w:val="24"/>
        </w:rPr>
        <w:t xml:space="preserve">this requirement changes, it may potentially cause problems with their enrollments. Math should be involved </w:t>
      </w:r>
      <w:r w:rsidR="008C3FE5">
        <w:rPr>
          <w:rFonts w:ascii="Times New Roman" w:hAnsi="Times New Roman" w:cs="Times New Roman"/>
          <w:sz w:val="24"/>
          <w:szCs w:val="24"/>
        </w:rPr>
        <w:t xml:space="preserve">in </w:t>
      </w:r>
      <w:r w:rsidR="00E53F4B">
        <w:rPr>
          <w:rFonts w:ascii="Times New Roman" w:hAnsi="Times New Roman" w:cs="Times New Roman"/>
          <w:sz w:val="24"/>
          <w:szCs w:val="24"/>
        </w:rPr>
        <w:t xml:space="preserve">this conversation if the calculus requirement may be changing. </w:t>
      </w:r>
    </w:p>
    <w:p w14:paraId="2A706B07" w14:textId="49E9B30E" w:rsidR="003C70F7" w:rsidRDefault="00BA7CFB" w:rsidP="003C70F7">
      <w:pPr>
        <w:numPr>
          <w:ilvl w:val="2"/>
          <w:numId w:val="1"/>
        </w:numPr>
        <w:rPr>
          <w:rFonts w:ascii="Times New Roman" w:hAnsi="Times New Roman" w:cs="Times New Roman"/>
          <w:sz w:val="24"/>
          <w:szCs w:val="24"/>
        </w:rPr>
      </w:pPr>
      <w:r w:rsidRPr="00377C7F">
        <w:rPr>
          <w:rFonts w:ascii="Times New Roman" w:hAnsi="Times New Roman" w:cs="Times New Roman"/>
          <w:sz w:val="24"/>
          <w:szCs w:val="24"/>
        </w:rPr>
        <w:t>Committee Member comment: There are even calculus courses that are geared towards majors in specific programs, such as</w:t>
      </w:r>
      <w:r w:rsidR="00E53F4B">
        <w:rPr>
          <w:rFonts w:ascii="Times New Roman" w:hAnsi="Times New Roman" w:cs="Times New Roman"/>
          <w:sz w:val="24"/>
          <w:szCs w:val="24"/>
        </w:rPr>
        <w:t xml:space="preserve"> MATH 1156</w:t>
      </w:r>
      <w:r w:rsidRPr="00377C7F">
        <w:rPr>
          <w:rFonts w:ascii="Times New Roman" w:hAnsi="Times New Roman" w:cs="Times New Roman"/>
          <w:sz w:val="24"/>
          <w:szCs w:val="24"/>
        </w:rPr>
        <w:t xml:space="preserve"> Calculus for</w:t>
      </w:r>
      <w:r w:rsidR="00E53F4B">
        <w:rPr>
          <w:rFonts w:ascii="Times New Roman" w:hAnsi="Times New Roman" w:cs="Times New Roman"/>
          <w:sz w:val="24"/>
          <w:szCs w:val="24"/>
        </w:rPr>
        <w:t xml:space="preserve"> the</w:t>
      </w:r>
      <w:r w:rsidRPr="00377C7F">
        <w:rPr>
          <w:rFonts w:ascii="Times New Roman" w:hAnsi="Times New Roman" w:cs="Times New Roman"/>
          <w:sz w:val="24"/>
          <w:szCs w:val="24"/>
        </w:rPr>
        <w:t xml:space="preserve"> </w:t>
      </w:r>
      <w:r w:rsidR="00487FCE" w:rsidRPr="00377C7F">
        <w:rPr>
          <w:rFonts w:ascii="Times New Roman" w:hAnsi="Times New Roman" w:cs="Times New Roman"/>
          <w:sz w:val="24"/>
          <w:szCs w:val="24"/>
        </w:rPr>
        <w:t>Biolo</w:t>
      </w:r>
      <w:r w:rsidR="00487FCE">
        <w:rPr>
          <w:rFonts w:ascii="Times New Roman" w:hAnsi="Times New Roman" w:cs="Times New Roman"/>
          <w:sz w:val="24"/>
          <w:szCs w:val="24"/>
        </w:rPr>
        <w:t>gical</w:t>
      </w:r>
      <w:r w:rsidR="00E53F4B">
        <w:rPr>
          <w:rFonts w:ascii="Times New Roman" w:hAnsi="Times New Roman" w:cs="Times New Roman"/>
          <w:sz w:val="24"/>
          <w:szCs w:val="24"/>
        </w:rPr>
        <w:t xml:space="preserve"> Sciences</w:t>
      </w:r>
      <w:r w:rsidRPr="00377C7F">
        <w:rPr>
          <w:rFonts w:ascii="Times New Roman" w:hAnsi="Times New Roman" w:cs="Times New Roman"/>
          <w:sz w:val="24"/>
          <w:szCs w:val="24"/>
        </w:rPr>
        <w:t xml:space="preserve">. </w:t>
      </w:r>
      <w:r w:rsidR="00E53F4B">
        <w:rPr>
          <w:rFonts w:ascii="Times New Roman" w:hAnsi="Times New Roman" w:cs="Times New Roman"/>
          <w:sz w:val="24"/>
          <w:szCs w:val="24"/>
        </w:rPr>
        <w:t xml:space="preserve">Personally, when thinking </w:t>
      </w:r>
      <w:r w:rsidRPr="00377C7F">
        <w:rPr>
          <w:rFonts w:ascii="Times New Roman" w:hAnsi="Times New Roman" w:cs="Times New Roman"/>
          <w:sz w:val="24"/>
          <w:szCs w:val="24"/>
        </w:rPr>
        <w:t>about the advantages of having this added to their degree</w:t>
      </w:r>
      <w:r w:rsidR="00DF7BCE">
        <w:rPr>
          <w:rFonts w:ascii="Times New Roman" w:hAnsi="Times New Roman" w:cs="Times New Roman"/>
          <w:sz w:val="24"/>
          <w:szCs w:val="24"/>
        </w:rPr>
        <w:t>—c</w:t>
      </w:r>
      <w:r w:rsidR="00E10BFA" w:rsidRPr="00377C7F">
        <w:rPr>
          <w:rFonts w:ascii="Times New Roman" w:hAnsi="Times New Roman" w:cs="Times New Roman"/>
          <w:sz w:val="24"/>
          <w:szCs w:val="24"/>
        </w:rPr>
        <w:t>alculus is something that makes a great deal of sense and</w:t>
      </w:r>
      <w:r w:rsidR="00E53F4B">
        <w:rPr>
          <w:rFonts w:ascii="Times New Roman" w:hAnsi="Times New Roman" w:cs="Times New Roman"/>
          <w:sz w:val="24"/>
          <w:szCs w:val="24"/>
        </w:rPr>
        <w:t>,</w:t>
      </w:r>
      <w:r w:rsidR="00E10BFA" w:rsidRPr="00377C7F">
        <w:rPr>
          <w:rFonts w:ascii="Times New Roman" w:hAnsi="Times New Roman" w:cs="Times New Roman"/>
          <w:sz w:val="24"/>
          <w:szCs w:val="24"/>
        </w:rPr>
        <w:t xml:space="preserve"> despite students </w:t>
      </w:r>
      <w:r w:rsidR="00F067E5">
        <w:rPr>
          <w:rFonts w:ascii="Times New Roman" w:hAnsi="Times New Roman" w:cs="Times New Roman"/>
          <w:sz w:val="24"/>
          <w:szCs w:val="24"/>
        </w:rPr>
        <w:t xml:space="preserve">perhaps </w:t>
      </w:r>
      <w:r w:rsidR="00E10BFA" w:rsidRPr="00377C7F">
        <w:rPr>
          <w:rFonts w:ascii="Times New Roman" w:hAnsi="Times New Roman" w:cs="Times New Roman"/>
          <w:sz w:val="24"/>
          <w:szCs w:val="24"/>
        </w:rPr>
        <w:t xml:space="preserve">questioning the purpose of its requirement, the capacity to deal with math is not limited to the physical and natural sciences. These skills are useful in other areas, and we need to have conversations about </w:t>
      </w:r>
      <w:r w:rsidR="00F067E5">
        <w:rPr>
          <w:rFonts w:ascii="Times New Roman" w:hAnsi="Times New Roman" w:cs="Times New Roman"/>
          <w:sz w:val="24"/>
          <w:szCs w:val="24"/>
        </w:rPr>
        <w:t xml:space="preserve">not only </w:t>
      </w:r>
      <w:r w:rsidR="00E10BFA" w:rsidRPr="00377C7F">
        <w:rPr>
          <w:rFonts w:ascii="Times New Roman" w:hAnsi="Times New Roman" w:cs="Times New Roman"/>
          <w:sz w:val="24"/>
          <w:szCs w:val="24"/>
        </w:rPr>
        <w:t xml:space="preserve">what is needed </w:t>
      </w:r>
      <w:r w:rsidR="00F067E5">
        <w:rPr>
          <w:rFonts w:ascii="Times New Roman" w:hAnsi="Times New Roman" w:cs="Times New Roman"/>
          <w:sz w:val="24"/>
          <w:szCs w:val="24"/>
        </w:rPr>
        <w:t>for wh</w:t>
      </w:r>
      <w:r w:rsidR="00E53F4B">
        <w:rPr>
          <w:rFonts w:ascii="Times New Roman" w:hAnsi="Times New Roman" w:cs="Times New Roman"/>
          <w:sz w:val="24"/>
          <w:szCs w:val="24"/>
        </w:rPr>
        <w:t>ich</w:t>
      </w:r>
      <w:r w:rsidR="00F067E5">
        <w:rPr>
          <w:rFonts w:ascii="Times New Roman" w:hAnsi="Times New Roman" w:cs="Times New Roman"/>
          <w:sz w:val="24"/>
          <w:szCs w:val="24"/>
        </w:rPr>
        <w:t xml:space="preserve"> students, but also </w:t>
      </w:r>
      <w:r w:rsidR="00E10BFA" w:rsidRPr="00377C7F">
        <w:rPr>
          <w:rFonts w:ascii="Times New Roman" w:hAnsi="Times New Roman" w:cs="Times New Roman"/>
          <w:sz w:val="24"/>
          <w:szCs w:val="24"/>
        </w:rPr>
        <w:t xml:space="preserve">the challenges of </w:t>
      </w:r>
      <w:r w:rsidR="0014360D">
        <w:rPr>
          <w:rFonts w:ascii="Times New Roman" w:hAnsi="Times New Roman" w:cs="Times New Roman"/>
          <w:sz w:val="24"/>
          <w:szCs w:val="24"/>
        </w:rPr>
        <w:t>creating</w:t>
      </w:r>
      <w:r w:rsidR="00E10BFA" w:rsidRPr="00377C7F">
        <w:rPr>
          <w:rFonts w:ascii="Times New Roman" w:hAnsi="Times New Roman" w:cs="Times New Roman"/>
          <w:sz w:val="24"/>
          <w:szCs w:val="24"/>
        </w:rPr>
        <w:t xml:space="preserve"> offerings </w:t>
      </w:r>
      <w:r w:rsidR="0014360D">
        <w:rPr>
          <w:rFonts w:ascii="Times New Roman" w:hAnsi="Times New Roman" w:cs="Times New Roman"/>
          <w:sz w:val="24"/>
          <w:szCs w:val="24"/>
        </w:rPr>
        <w:t>that are</w:t>
      </w:r>
      <w:r w:rsidR="00E10BFA" w:rsidRPr="00377C7F">
        <w:rPr>
          <w:rFonts w:ascii="Times New Roman" w:hAnsi="Times New Roman" w:cs="Times New Roman"/>
          <w:sz w:val="24"/>
          <w:szCs w:val="24"/>
        </w:rPr>
        <w:t xml:space="preserve"> better suited to specific </w:t>
      </w:r>
      <w:r w:rsidR="0014360D">
        <w:rPr>
          <w:rFonts w:ascii="Times New Roman" w:hAnsi="Times New Roman" w:cs="Times New Roman"/>
          <w:sz w:val="24"/>
          <w:szCs w:val="24"/>
        </w:rPr>
        <w:t>fields</w:t>
      </w:r>
      <w:r w:rsidR="00E53F4B">
        <w:rPr>
          <w:rFonts w:ascii="Times New Roman" w:hAnsi="Times New Roman" w:cs="Times New Roman"/>
          <w:sz w:val="24"/>
          <w:szCs w:val="24"/>
        </w:rPr>
        <w:t>.</w:t>
      </w:r>
      <w:r w:rsidR="0014360D">
        <w:rPr>
          <w:rFonts w:ascii="Times New Roman" w:hAnsi="Times New Roman" w:cs="Times New Roman"/>
          <w:sz w:val="24"/>
          <w:szCs w:val="24"/>
        </w:rPr>
        <w:t xml:space="preserve"> The</w:t>
      </w:r>
      <w:r w:rsidR="00303AA7">
        <w:rPr>
          <w:rFonts w:ascii="Times New Roman" w:hAnsi="Times New Roman" w:cs="Times New Roman"/>
          <w:sz w:val="24"/>
          <w:szCs w:val="24"/>
        </w:rPr>
        <w:t>n there is the question of whether</w:t>
      </w:r>
      <w:r w:rsidR="00E10BFA" w:rsidRPr="00377C7F">
        <w:rPr>
          <w:rFonts w:ascii="Times New Roman" w:hAnsi="Times New Roman" w:cs="Times New Roman"/>
          <w:sz w:val="24"/>
          <w:szCs w:val="24"/>
        </w:rPr>
        <w:t xml:space="preserve"> courses that</w:t>
      </w:r>
      <w:r w:rsidR="00303AA7">
        <w:rPr>
          <w:rFonts w:ascii="Times New Roman" w:hAnsi="Times New Roman" w:cs="Times New Roman"/>
          <w:sz w:val="24"/>
          <w:szCs w:val="24"/>
        </w:rPr>
        <w:t xml:space="preserve"> can</w:t>
      </w:r>
      <w:r w:rsidR="00E10BFA" w:rsidRPr="00377C7F">
        <w:rPr>
          <w:rFonts w:ascii="Times New Roman" w:hAnsi="Times New Roman" w:cs="Times New Roman"/>
          <w:sz w:val="24"/>
          <w:szCs w:val="24"/>
        </w:rPr>
        <w:t xml:space="preserve"> accomplish this would satisfy a large enough population to make the effort worthwhile. </w:t>
      </w:r>
    </w:p>
    <w:p w14:paraId="7D9ADA3C" w14:textId="35C6B965" w:rsidR="00BA7CFB" w:rsidRPr="003C70F7" w:rsidRDefault="00BA7CFB" w:rsidP="003C70F7">
      <w:pPr>
        <w:pStyle w:val="ListParagraph"/>
        <w:numPr>
          <w:ilvl w:val="1"/>
          <w:numId w:val="1"/>
        </w:numPr>
        <w:rPr>
          <w:rFonts w:ascii="Times New Roman" w:hAnsi="Times New Roman" w:cs="Times New Roman"/>
          <w:sz w:val="24"/>
          <w:szCs w:val="24"/>
        </w:rPr>
      </w:pPr>
      <w:r w:rsidRPr="003C70F7">
        <w:rPr>
          <w:rFonts w:ascii="Times New Roman" w:hAnsi="Times New Roman" w:cs="Times New Roman"/>
          <w:sz w:val="24"/>
          <w:szCs w:val="24"/>
        </w:rPr>
        <w:t xml:space="preserve">Committee Member </w:t>
      </w:r>
      <w:r w:rsidR="00303AA7" w:rsidRPr="003C70F7">
        <w:rPr>
          <w:rFonts w:ascii="Times New Roman" w:hAnsi="Times New Roman" w:cs="Times New Roman"/>
          <w:sz w:val="24"/>
          <w:szCs w:val="24"/>
        </w:rPr>
        <w:t>question</w:t>
      </w:r>
      <w:r w:rsidRPr="003C70F7">
        <w:rPr>
          <w:rFonts w:ascii="Times New Roman" w:hAnsi="Times New Roman" w:cs="Times New Roman"/>
          <w:sz w:val="24"/>
          <w:szCs w:val="24"/>
        </w:rPr>
        <w:t xml:space="preserve">: </w:t>
      </w:r>
      <w:r w:rsidR="00D8007D" w:rsidRPr="003C70F7">
        <w:rPr>
          <w:rFonts w:ascii="Times New Roman" w:hAnsi="Times New Roman" w:cs="Times New Roman"/>
          <w:sz w:val="24"/>
          <w:szCs w:val="24"/>
        </w:rPr>
        <w:t xml:space="preserve">A similar approach would be </w:t>
      </w:r>
      <w:r w:rsidR="00303AA7" w:rsidRPr="003C70F7">
        <w:rPr>
          <w:rFonts w:ascii="Times New Roman" w:hAnsi="Times New Roman" w:cs="Times New Roman"/>
          <w:sz w:val="24"/>
          <w:szCs w:val="24"/>
        </w:rPr>
        <w:t>necessary</w:t>
      </w:r>
      <w:r w:rsidR="00D8007D" w:rsidRPr="003C70F7">
        <w:rPr>
          <w:rFonts w:ascii="Times New Roman" w:hAnsi="Times New Roman" w:cs="Times New Roman"/>
          <w:sz w:val="24"/>
          <w:szCs w:val="24"/>
        </w:rPr>
        <w:t xml:space="preserve"> in terms of the B.A</w:t>
      </w:r>
      <w:r w:rsidR="00303AA7" w:rsidRPr="003C70F7">
        <w:rPr>
          <w:rFonts w:ascii="Times New Roman" w:hAnsi="Times New Roman" w:cs="Times New Roman"/>
          <w:sz w:val="24"/>
          <w:szCs w:val="24"/>
        </w:rPr>
        <w:t xml:space="preserve"> as well</w:t>
      </w:r>
      <w:r w:rsidR="00D8007D" w:rsidRPr="003C70F7">
        <w:rPr>
          <w:rFonts w:ascii="Times New Roman" w:hAnsi="Times New Roman" w:cs="Times New Roman"/>
          <w:sz w:val="24"/>
          <w:szCs w:val="24"/>
        </w:rPr>
        <w:t xml:space="preserve">. It is a great </w:t>
      </w:r>
      <w:r w:rsidR="00303AA7" w:rsidRPr="003C70F7">
        <w:rPr>
          <w:rFonts w:ascii="Times New Roman" w:hAnsi="Times New Roman" w:cs="Times New Roman"/>
          <w:sz w:val="24"/>
          <w:szCs w:val="24"/>
        </w:rPr>
        <w:t>idea,</w:t>
      </w:r>
      <w:r w:rsidR="00D8007D" w:rsidRPr="003C70F7">
        <w:rPr>
          <w:rFonts w:ascii="Times New Roman" w:hAnsi="Times New Roman" w:cs="Times New Roman"/>
          <w:sz w:val="24"/>
          <w:szCs w:val="24"/>
        </w:rPr>
        <w:t xml:space="preserve"> </w:t>
      </w:r>
      <w:r w:rsidR="00A61A63" w:rsidRPr="003C70F7">
        <w:rPr>
          <w:rFonts w:ascii="Times New Roman" w:hAnsi="Times New Roman" w:cs="Times New Roman"/>
          <w:sz w:val="24"/>
          <w:szCs w:val="24"/>
        </w:rPr>
        <w:t xml:space="preserve">but the logistics are difficult. I could picture a course that everyone should take as a B.A. student, but who would offer this course? </w:t>
      </w:r>
    </w:p>
    <w:p w14:paraId="2164D534" w14:textId="710ACF89" w:rsidR="007C4EBE" w:rsidRPr="00377C7F" w:rsidRDefault="00B40E37" w:rsidP="003C70F7">
      <w:pPr>
        <w:numPr>
          <w:ilvl w:val="2"/>
          <w:numId w:val="1"/>
        </w:numPr>
        <w:rPr>
          <w:rFonts w:ascii="Times New Roman" w:hAnsi="Times New Roman" w:cs="Times New Roman"/>
          <w:sz w:val="24"/>
          <w:szCs w:val="24"/>
        </w:rPr>
      </w:pPr>
      <w:r w:rsidRPr="00377C7F">
        <w:rPr>
          <w:rFonts w:ascii="Times New Roman" w:hAnsi="Times New Roman" w:cs="Times New Roman"/>
          <w:sz w:val="24"/>
          <w:szCs w:val="24"/>
        </w:rPr>
        <w:t>Martin:</w:t>
      </w:r>
      <w:r w:rsidR="007C4EBE" w:rsidRPr="00377C7F">
        <w:rPr>
          <w:rFonts w:ascii="Times New Roman" w:hAnsi="Times New Roman" w:cs="Times New Roman"/>
          <w:sz w:val="24"/>
          <w:szCs w:val="24"/>
        </w:rPr>
        <w:t xml:space="preserve"> </w:t>
      </w:r>
      <w:r w:rsidR="007016DE" w:rsidRPr="00377C7F">
        <w:rPr>
          <w:rFonts w:ascii="Times New Roman" w:hAnsi="Times New Roman" w:cs="Times New Roman"/>
          <w:sz w:val="24"/>
          <w:szCs w:val="24"/>
        </w:rPr>
        <w:t>In theory, every department could have offerings that exist as</w:t>
      </w:r>
      <w:r w:rsidR="007C4EBE" w:rsidRPr="00377C7F">
        <w:rPr>
          <w:rFonts w:ascii="Times New Roman" w:hAnsi="Times New Roman" w:cs="Times New Roman"/>
          <w:sz w:val="24"/>
          <w:szCs w:val="24"/>
        </w:rPr>
        <w:t xml:space="preserve"> options for </w:t>
      </w:r>
      <w:r w:rsidR="007016DE" w:rsidRPr="00377C7F">
        <w:rPr>
          <w:rFonts w:ascii="Times New Roman" w:hAnsi="Times New Roman" w:cs="Times New Roman"/>
          <w:sz w:val="24"/>
          <w:szCs w:val="24"/>
        </w:rPr>
        <w:t>specific</w:t>
      </w:r>
      <w:r w:rsidR="007C4EBE" w:rsidRPr="00377C7F">
        <w:rPr>
          <w:rFonts w:ascii="Times New Roman" w:hAnsi="Times New Roman" w:cs="Times New Roman"/>
          <w:sz w:val="24"/>
          <w:szCs w:val="24"/>
        </w:rPr>
        <w:t xml:space="preserve"> groups of students</w:t>
      </w:r>
      <w:r w:rsidR="00E53F4B">
        <w:rPr>
          <w:rFonts w:ascii="Times New Roman" w:hAnsi="Times New Roman" w:cs="Times New Roman"/>
          <w:sz w:val="24"/>
          <w:szCs w:val="24"/>
        </w:rPr>
        <w:t xml:space="preserve">, so the question of which units would offer these courses is certainly one of the challenges as we think about adding these requirements. </w:t>
      </w:r>
    </w:p>
    <w:p w14:paraId="367D49DD" w14:textId="3CA2398C" w:rsidR="00A61A63" w:rsidRPr="00377C7F" w:rsidRDefault="007016DE" w:rsidP="00B40E37">
      <w:pPr>
        <w:numPr>
          <w:ilvl w:val="1"/>
          <w:numId w:val="1"/>
        </w:numPr>
        <w:rPr>
          <w:rFonts w:ascii="Times New Roman" w:hAnsi="Times New Roman" w:cs="Times New Roman"/>
          <w:sz w:val="24"/>
          <w:szCs w:val="24"/>
        </w:rPr>
      </w:pPr>
      <w:r w:rsidRPr="00377C7F">
        <w:rPr>
          <w:rFonts w:ascii="Times New Roman" w:hAnsi="Times New Roman" w:cs="Times New Roman"/>
          <w:sz w:val="24"/>
          <w:szCs w:val="24"/>
        </w:rPr>
        <w:t xml:space="preserve">Committee Member comment: In terms of the original question, it seems that there is strong interesting in creating groups to discuss these possibilities and define the roles of these courses. </w:t>
      </w:r>
    </w:p>
    <w:p w14:paraId="5FBCC7F6" w14:textId="46C8ABFC" w:rsidR="007016DE" w:rsidRPr="00377C7F" w:rsidRDefault="007016DE" w:rsidP="003C70F7">
      <w:pPr>
        <w:numPr>
          <w:ilvl w:val="2"/>
          <w:numId w:val="1"/>
        </w:numPr>
        <w:rPr>
          <w:rFonts w:ascii="Times New Roman" w:hAnsi="Times New Roman" w:cs="Times New Roman"/>
          <w:sz w:val="24"/>
          <w:szCs w:val="24"/>
        </w:rPr>
      </w:pPr>
      <w:r w:rsidRPr="00377C7F">
        <w:rPr>
          <w:rFonts w:ascii="Times New Roman" w:hAnsi="Times New Roman" w:cs="Times New Roman"/>
          <w:sz w:val="24"/>
          <w:szCs w:val="24"/>
        </w:rPr>
        <w:t>Committee Member comment: It is</w:t>
      </w:r>
      <w:r w:rsidR="00E53F4B">
        <w:rPr>
          <w:rFonts w:ascii="Times New Roman" w:hAnsi="Times New Roman" w:cs="Times New Roman"/>
          <w:sz w:val="24"/>
          <w:szCs w:val="24"/>
        </w:rPr>
        <w:t xml:space="preserve"> critical</w:t>
      </w:r>
      <w:r w:rsidRPr="00377C7F">
        <w:rPr>
          <w:rFonts w:ascii="Times New Roman" w:hAnsi="Times New Roman" w:cs="Times New Roman"/>
          <w:sz w:val="24"/>
          <w:szCs w:val="24"/>
        </w:rPr>
        <w:t xml:space="preserve"> to </w:t>
      </w:r>
      <w:r w:rsidR="00613E27" w:rsidRPr="00377C7F">
        <w:rPr>
          <w:rFonts w:ascii="Times New Roman" w:hAnsi="Times New Roman" w:cs="Times New Roman"/>
          <w:sz w:val="24"/>
          <w:szCs w:val="24"/>
        </w:rPr>
        <w:t xml:space="preserve">involve regional campuses in this discussion. </w:t>
      </w:r>
    </w:p>
    <w:p w14:paraId="42E56637" w14:textId="6B0A243A" w:rsidR="00C208B6" w:rsidRPr="00377C7F" w:rsidRDefault="00C208B6" w:rsidP="003C70F7">
      <w:pPr>
        <w:numPr>
          <w:ilvl w:val="2"/>
          <w:numId w:val="1"/>
        </w:numPr>
        <w:rPr>
          <w:rFonts w:ascii="Times New Roman" w:hAnsi="Times New Roman" w:cs="Times New Roman"/>
          <w:sz w:val="24"/>
          <w:szCs w:val="24"/>
        </w:rPr>
      </w:pPr>
      <w:r w:rsidRPr="00377C7F">
        <w:rPr>
          <w:rFonts w:ascii="Times New Roman" w:hAnsi="Times New Roman" w:cs="Times New Roman"/>
          <w:sz w:val="24"/>
          <w:szCs w:val="24"/>
        </w:rPr>
        <w:t>Martin: Creating two separate groups for this discussion would make sense</w:t>
      </w:r>
      <w:r w:rsidR="00124387" w:rsidRPr="00377C7F">
        <w:rPr>
          <w:rFonts w:ascii="Times New Roman" w:hAnsi="Times New Roman" w:cs="Times New Roman"/>
          <w:sz w:val="24"/>
          <w:szCs w:val="24"/>
        </w:rPr>
        <w:t xml:space="preserve">, as would including </w:t>
      </w:r>
      <w:r w:rsidR="003E6D10" w:rsidRPr="00377C7F">
        <w:rPr>
          <w:rFonts w:ascii="Times New Roman" w:hAnsi="Times New Roman" w:cs="Times New Roman"/>
          <w:sz w:val="24"/>
          <w:szCs w:val="24"/>
        </w:rPr>
        <w:t xml:space="preserve">someone from the Math department. </w:t>
      </w:r>
    </w:p>
    <w:p w14:paraId="27A61E9B" w14:textId="2BC17960" w:rsidR="006C228A" w:rsidRPr="00377C7F" w:rsidRDefault="000804A0" w:rsidP="003C70F7">
      <w:pPr>
        <w:numPr>
          <w:ilvl w:val="2"/>
          <w:numId w:val="1"/>
        </w:numPr>
        <w:rPr>
          <w:rFonts w:ascii="Times New Roman" w:hAnsi="Times New Roman" w:cs="Times New Roman"/>
          <w:sz w:val="24"/>
          <w:szCs w:val="24"/>
        </w:rPr>
      </w:pPr>
      <w:r w:rsidRPr="00377C7F">
        <w:rPr>
          <w:rFonts w:ascii="Times New Roman" w:hAnsi="Times New Roman" w:cs="Times New Roman"/>
          <w:sz w:val="24"/>
          <w:szCs w:val="24"/>
        </w:rPr>
        <w:lastRenderedPageBreak/>
        <w:t xml:space="preserve">Committee Member comment: Communication between groups is essential. There needs to be some </w:t>
      </w:r>
      <w:r w:rsidR="00D930AB" w:rsidRPr="00377C7F">
        <w:rPr>
          <w:rFonts w:ascii="Times New Roman" w:hAnsi="Times New Roman" w:cs="Times New Roman"/>
          <w:sz w:val="24"/>
          <w:szCs w:val="24"/>
        </w:rPr>
        <w:t>commonality</w:t>
      </w:r>
      <w:r w:rsidRPr="00377C7F">
        <w:rPr>
          <w:rFonts w:ascii="Times New Roman" w:hAnsi="Times New Roman" w:cs="Times New Roman"/>
          <w:sz w:val="24"/>
          <w:szCs w:val="24"/>
        </w:rPr>
        <w:t xml:space="preserve"> to ensure </w:t>
      </w:r>
      <w:r w:rsidR="00E3092A" w:rsidRPr="00377C7F">
        <w:rPr>
          <w:rFonts w:ascii="Times New Roman" w:hAnsi="Times New Roman" w:cs="Times New Roman"/>
          <w:sz w:val="24"/>
          <w:szCs w:val="24"/>
        </w:rPr>
        <w:t>coherenc</w:t>
      </w:r>
      <w:r w:rsidR="00E3092A">
        <w:rPr>
          <w:rFonts w:ascii="Times New Roman" w:hAnsi="Times New Roman" w:cs="Times New Roman"/>
          <w:sz w:val="24"/>
          <w:szCs w:val="24"/>
        </w:rPr>
        <w:t>e</w:t>
      </w:r>
      <w:r w:rsidR="00E3092A" w:rsidRPr="00377C7F">
        <w:rPr>
          <w:rFonts w:ascii="Times New Roman" w:hAnsi="Times New Roman" w:cs="Times New Roman"/>
          <w:sz w:val="24"/>
          <w:szCs w:val="24"/>
        </w:rPr>
        <w:t xml:space="preserve"> </w:t>
      </w:r>
      <w:r w:rsidRPr="00377C7F">
        <w:rPr>
          <w:rFonts w:ascii="Times New Roman" w:hAnsi="Times New Roman" w:cs="Times New Roman"/>
          <w:sz w:val="24"/>
          <w:szCs w:val="24"/>
        </w:rPr>
        <w:t xml:space="preserve">and </w:t>
      </w:r>
      <w:r w:rsidR="00D930AB" w:rsidRPr="00377C7F">
        <w:rPr>
          <w:rFonts w:ascii="Times New Roman" w:hAnsi="Times New Roman" w:cs="Times New Roman"/>
          <w:sz w:val="24"/>
          <w:szCs w:val="24"/>
        </w:rPr>
        <w:t xml:space="preserve">to prevent work from being done based on assumption. </w:t>
      </w:r>
    </w:p>
    <w:p w14:paraId="0A5B390B" w14:textId="4C296A7A" w:rsidR="00D82B1A" w:rsidRPr="00377C7F" w:rsidRDefault="00D82B1A" w:rsidP="00DA776F">
      <w:pPr>
        <w:numPr>
          <w:ilvl w:val="2"/>
          <w:numId w:val="1"/>
        </w:numPr>
        <w:rPr>
          <w:rFonts w:ascii="Times New Roman" w:hAnsi="Times New Roman" w:cs="Times New Roman"/>
          <w:sz w:val="24"/>
          <w:szCs w:val="24"/>
        </w:rPr>
      </w:pPr>
      <w:r w:rsidRPr="00377C7F">
        <w:rPr>
          <w:rFonts w:ascii="Times New Roman" w:hAnsi="Times New Roman" w:cs="Times New Roman"/>
          <w:sz w:val="24"/>
          <w:szCs w:val="24"/>
        </w:rPr>
        <w:t xml:space="preserve">Martin: </w:t>
      </w:r>
      <w:r w:rsidR="000145E3" w:rsidRPr="00377C7F">
        <w:rPr>
          <w:rFonts w:ascii="Times New Roman" w:hAnsi="Times New Roman" w:cs="Times New Roman"/>
          <w:sz w:val="24"/>
          <w:szCs w:val="24"/>
        </w:rPr>
        <w:t>So,</w:t>
      </w:r>
      <w:r w:rsidRPr="00377C7F">
        <w:rPr>
          <w:rFonts w:ascii="Times New Roman" w:hAnsi="Times New Roman" w:cs="Times New Roman"/>
          <w:sz w:val="24"/>
          <w:szCs w:val="24"/>
        </w:rPr>
        <w:t xml:space="preserve"> there would be two separate groups for the sake of discussion productivity, but communication between the two would be </w:t>
      </w:r>
      <w:r w:rsidR="00E53F4B">
        <w:rPr>
          <w:rFonts w:ascii="Times New Roman" w:hAnsi="Times New Roman" w:cs="Times New Roman"/>
          <w:sz w:val="24"/>
          <w:szCs w:val="24"/>
        </w:rPr>
        <w:t>critical, I agree</w:t>
      </w:r>
      <w:r w:rsidR="00165D7A" w:rsidRPr="00377C7F">
        <w:rPr>
          <w:rFonts w:ascii="Times New Roman" w:hAnsi="Times New Roman" w:cs="Times New Roman"/>
          <w:sz w:val="24"/>
          <w:szCs w:val="24"/>
        </w:rPr>
        <w:t>. If anyone is interested or knows colleagues that would be interested</w:t>
      </w:r>
      <w:r w:rsidR="00250DBB" w:rsidRPr="00377C7F">
        <w:rPr>
          <w:rFonts w:ascii="Times New Roman" w:hAnsi="Times New Roman" w:cs="Times New Roman"/>
          <w:sz w:val="24"/>
          <w:szCs w:val="24"/>
        </w:rPr>
        <w:t xml:space="preserve"> in a college</w:t>
      </w:r>
      <w:r w:rsidR="008806D4">
        <w:rPr>
          <w:rFonts w:ascii="Times New Roman" w:hAnsi="Times New Roman" w:cs="Times New Roman"/>
          <w:sz w:val="24"/>
          <w:szCs w:val="24"/>
        </w:rPr>
        <w:t>-</w:t>
      </w:r>
      <w:r w:rsidR="00250DBB" w:rsidRPr="00377C7F">
        <w:rPr>
          <w:rFonts w:ascii="Times New Roman" w:hAnsi="Times New Roman" w:cs="Times New Roman"/>
          <w:sz w:val="24"/>
          <w:szCs w:val="24"/>
        </w:rPr>
        <w:t>wide conversation</w:t>
      </w:r>
      <w:r w:rsidR="00165D7A" w:rsidRPr="00377C7F">
        <w:rPr>
          <w:rFonts w:ascii="Times New Roman" w:hAnsi="Times New Roman" w:cs="Times New Roman"/>
          <w:sz w:val="24"/>
          <w:szCs w:val="24"/>
        </w:rPr>
        <w:t>,</w:t>
      </w:r>
      <w:r w:rsidR="007A6966" w:rsidRPr="00377C7F">
        <w:rPr>
          <w:rFonts w:ascii="Times New Roman" w:hAnsi="Times New Roman" w:cs="Times New Roman"/>
          <w:sz w:val="24"/>
          <w:szCs w:val="24"/>
        </w:rPr>
        <w:t xml:space="preserve"> reach out to me. We </w:t>
      </w:r>
      <w:r w:rsidR="00E53F4B">
        <w:rPr>
          <w:rFonts w:ascii="Times New Roman" w:hAnsi="Times New Roman" w:cs="Times New Roman"/>
          <w:sz w:val="24"/>
          <w:szCs w:val="24"/>
        </w:rPr>
        <w:t>hope to begin this discussion in Autumn 2024</w:t>
      </w:r>
      <w:r w:rsidR="007A6966" w:rsidRPr="00377C7F">
        <w:rPr>
          <w:rFonts w:ascii="Times New Roman" w:hAnsi="Times New Roman" w:cs="Times New Roman"/>
          <w:sz w:val="24"/>
          <w:szCs w:val="24"/>
        </w:rPr>
        <w:t xml:space="preserve">. </w:t>
      </w:r>
    </w:p>
    <w:p w14:paraId="665E4106" w14:textId="3B431657" w:rsidR="005A7DBD" w:rsidRDefault="005A7DBD" w:rsidP="005A7DBD">
      <w:pPr>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E53F4B">
        <w:rPr>
          <w:rFonts w:ascii="Times New Roman" w:hAnsi="Times New Roman" w:cs="Times New Roman"/>
          <w:sz w:val="24"/>
          <w:szCs w:val="24"/>
        </w:rPr>
        <w:t>We should also consider</w:t>
      </w:r>
      <w:r w:rsidR="003B180D">
        <w:rPr>
          <w:rFonts w:ascii="Times New Roman" w:hAnsi="Times New Roman" w:cs="Times New Roman"/>
          <w:sz w:val="24"/>
          <w:szCs w:val="24"/>
        </w:rPr>
        <w:t xml:space="preserve"> our science requirement for the B.S.</w:t>
      </w:r>
      <w:r>
        <w:rPr>
          <w:rFonts w:ascii="Times New Roman" w:hAnsi="Times New Roman" w:cs="Times New Roman"/>
          <w:sz w:val="24"/>
          <w:szCs w:val="24"/>
        </w:rPr>
        <w:t xml:space="preserve"> </w:t>
      </w:r>
      <w:r w:rsidR="00B017F6">
        <w:rPr>
          <w:rFonts w:ascii="Times New Roman" w:hAnsi="Times New Roman" w:cs="Times New Roman"/>
          <w:sz w:val="24"/>
          <w:szCs w:val="24"/>
        </w:rPr>
        <w:t>What is the bigger picture take</w:t>
      </w:r>
      <w:r w:rsidR="0096106F">
        <w:rPr>
          <w:rFonts w:ascii="Times New Roman" w:hAnsi="Times New Roman" w:cs="Times New Roman"/>
          <w:sz w:val="24"/>
          <w:szCs w:val="24"/>
        </w:rPr>
        <w:t>away</w:t>
      </w:r>
      <w:r w:rsidR="003B180D">
        <w:rPr>
          <w:rFonts w:ascii="Times New Roman" w:hAnsi="Times New Roman" w:cs="Times New Roman"/>
          <w:sz w:val="24"/>
          <w:szCs w:val="24"/>
        </w:rPr>
        <w:t xml:space="preserve"> from that conversation</w:t>
      </w:r>
      <w:r w:rsidR="009C0DC0">
        <w:rPr>
          <w:rFonts w:ascii="Times New Roman" w:hAnsi="Times New Roman" w:cs="Times New Roman"/>
          <w:sz w:val="24"/>
          <w:szCs w:val="24"/>
        </w:rPr>
        <w:t>?</w:t>
      </w:r>
      <w:r w:rsidR="0096106F">
        <w:rPr>
          <w:rFonts w:ascii="Times New Roman" w:hAnsi="Times New Roman" w:cs="Times New Roman"/>
          <w:sz w:val="24"/>
          <w:szCs w:val="24"/>
        </w:rPr>
        <w:t xml:space="preserve"> </w:t>
      </w:r>
    </w:p>
    <w:p w14:paraId="1F253CFD" w14:textId="400D8BA4" w:rsidR="00C632FE" w:rsidRPr="0096106F" w:rsidRDefault="00716BF2" w:rsidP="0096106F">
      <w:pPr>
        <w:numPr>
          <w:ilvl w:val="3"/>
          <w:numId w:val="4"/>
        </w:numPr>
        <w:rPr>
          <w:rFonts w:ascii="Times New Roman" w:hAnsi="Times New Roman" w:cs="Times New Roman"/>
          <w:sz w:val="24"/>
          <w:szCs w:val="24"/>
        </w:rPr>
      </w:pPr>
      <w:r w:rsidRPr="0096106F">
        <w:rPr>
          <w:rFonts w:ascii="Times New Roman" w:hAnsi="Times New Roman" w:cs="Times New Roman"/>
          <w:sz w:val="24"/>
          <w:szCs w:val="24"/>
        </w:rPr>
        <w:t xml:space="preserve">Vankeerbergen: I </w:t>
      </w:r>
      <w:r w:rsidR="003B180D">
        <w:rPr>
          <w:rFonts w:ascii="Times New Roman" w:hAnsi="Times New Roman" w:cs="Times New Roman"/>
          <w:sz w:val="24"/>
          <w:szCs w:val="24"/>
        </w:rPr>
        <w:t>examined</w:t>
      </w:r>
      <w:r w:rsidRPr="0096106F">
        <w:rPr>
          <w:rFonts w:ascii="Times New Roman" w:hAnsi="Times New Roman" w:cs="Times New Roman"/>
          <w:sz w:val="24"/>
          <w:szCs w:val="24"/>
        </w:rPr>
        <w:t xml:space="preserve"> the </w:t>
      </w:r>
      <w:r w:rsidR="004F5585" w:rsidRPr="0096106F">
        <w:rPr>
          <w:rFonts w:ascii="Times New Roman" w:hAnsi="Times New Roman" w:cs="Times New Roman"/>
          <w:sz w:val="24"/>
          <w:szCs w:val="24"/>
        </w:rPr>
        <w:t>GE requirements of other</w:t>
      </w:r>
      <w:r w:rsidR="003B180D">
        <w:rPr>
          <w:rFonts w:ascii="Times New Roman" w:hAnsi="Times New Roman" w:cs="Times New Roman"/>
          <w:sz w:val="24"/>
          <w:szCs w:val="24"/>
        </w:rPr>
        <w:t xml:space="preserve"> universit</w:t>
      </w:r>
      <w:r w:rsidR="00575437">
        <w:rPr>
          <w:rFonts w:ascii="Times New Roman" w:hAnsi="Times New Roman" w:cs="Times New Roman"/>
          <w:sz w:val="24"/>
          <w:szCs w:val="24"/>
        </w:rPr>
        <w:t>ies</w:t>
      </w:r>
      <w:r w:rsidR="004F5585" w:rsidRPr="0096106F">
        <w:rPr>
          <w:rFonts w:ascii="Times New Roman" w:hAnsi="Times New Roman" w:cs="Times New Roman"/>
          <w:sz w:val="24"/>
          <w:szCs w:val="24"/>
        </w:rPr>
        <w:t xml:space="preserve"> and the main difference for the B.A. is more forei</w:t>
      </w:r>
      <w:r w:rsidR="00E36B09" w:rsidRPr="0096106F">
        <w:rPr>
          <w:rFonts w:ascii="Times New Roman" w:hAnsi="Times New Roman" w:cs="Times New Roman"/>
          <w:sz w:val="24"/>
          <w:szCs w:val="24"/>
        </w:rPr>
        <w:t xml:space="preserve">gn language requirements </w:t>
      </w:r>
      <w:r w:rsidR="00A131A4" w:rsidRPr="0096106F">
        <w:rPr>
          <w:rFonts w:ascii="Times New Roman" w:hAnsi="Times New Roman" w:cs="Times New Roman"/>
          <w:sz w:val="24"/>
          <w:szCs w:val="24"/>
        </w:rPr>
        <w:t>and more robust science requirements</w:t>
      </w:r>
      <w:r w:rsidR="00A424EE" w:rsidRPr="0096106F">
        <w:rPr>
          <w:rFonts w:ascii="Times New Roman" w:hAnsi="Times New Roman" w:cs="Times New Roman"/>
          <w:sz w:val="24"/>
          <w:szCs w:val="24"/>
        </w:rPr>
        <w:t xml:space="preserve"> in natural science and math</w:t>
      </w:r>
      <w:r w:rsidR="00A131A4" w:rsidRPr="0096106F">
        <w:rPr>
          <w:rFonts w:ascii="Times New Roman" w:hAnsi="Times New Roman" w:cs="Times New Roman"/>
          <w:sz w:val="24"/>
          <w:szCs w:val="24"/>
        </w:rPr>
        <w:t xml:space="preserve"> for the B.S. </w:t>
      </w:r>
      <w:r w:rsidR="003B180D">
        <w:rPr>
          <w:rFonts w:ascii="Times New Roman" w:hAnsi="Times New Roman" w:cs="Times New Roman"/>
          <w:sz w:val="24"/>
          <w:szCs w:val="24"/>
        </w:rPr>
        <w:t>Additionally,</w:t>
      </w:r>
      <w:r w:rsidR="003B180D" w:rsidRPr="0096106F">
        <w:rPr>
          <w:rFonts w:ascii="Times New Roman" w:hAnsi="Times New Roman" w:cs="Times New Roman"/>
          <w:sz w:val="24"/>
          <w:szCs w:val="24"/>
        </w:rPr>
        <w:t xml:space="preserve"> </w:t>
      </w:r>
      <w:r w:rsidR="00144B91" w:rsidRPr="0096106F">
        <w:rPr>
          <w:rFonts w:ascii="Times New Roman" w:hAnsi="Times New Roman" w:cs="Times New Roman"/>
          <w:sz w:val="24"/>
          <w:szCs w:val="24"/>
        </w:rPr>
        <w:t>there are some universities with no real GE difference</w:t>
      </w:r>
      <w:r w:rsidR="004E6B33">
        <w:rPr>
          <w:rFonts w:ascii="Times New Roman" w:hAnsi="Times New Roman" w:cs="Times New Roman"/>
          <w:sz w:val="24"/>
          <w:szCs w:val="24"/>
        </w:rPr>
        <w:t>; in such cases,</w:t>
      </w:r>
      <w:r w:rsidR="005C413D" w:rsidRPr="0096106F">
        <w:rPr>
          <w:rFonts w:ascii="Times New Roman" w:hAnsi="Times New Roman" w:cs="Times New Roman"/>
          <w:sz w:val="24"/>
          <w:szCs w:val="24"/>
        </w:rPr>
        <w:t xml:space="preserve"> </w:t>
      </w:r>
      <w:r w:rsidR="00EB7CAC">
        <w:rPr>
          <w:rFonts w:ascii="Times New Roman" w:hAnsi="Times New Roman" w:cs="Times New Roman"/>
          <w:sz w:val="24"/>
          <w:szCs w:val="24"/>
        </w:rPr>
        <w:t xml:space="preserve">the differences between the BA and the BS </w:t>
      </w:r>
      <w:r w:rsidR="00FE74E4">
        <w:rPr>
          <w:rFonts w:ascii="Times New Roman" w:hAnsi="Times New Roman" w:cs="Times New Roman"/>
          <w:sz w:val="24"/>
          <w:szCs w:val="24"/>
        </w:rPr>
        <w:t>are</w:t>
      </w:r>
      <w:r w:rsidR="005C413D" w:rsidRPr="0096106F">
        <w:rPr>
          <w:rFonts w:ascii="Times New Roman" w:hAnsi="Times New Roman" w:cs="Times New Roman"/>
          <w:sz w:val="24"/>
          <w:szCs w:val="24"/>
        </w:rPr>
        <w:t xml:space="preserve"> much more major specific. </w:t>
      </w:r>
      <w:r w:rsidR="00F57981" w:rsidRPr="0096106F">
        <w:rPr>
          <w:rFonts w:ascii="Times New Roman" w:hAnsi="Times New Roman" w:cs="Times New Roman"/>
          <w:sz w:val="24"/>
          <w:szCs w:val="24"/>
        </w:rPr>
        <w:t>Interestingly,</w:t>
      </w:r>
      <w:r w:rsidR="00E5393E" w:rsidRPr="0096106F">
        <w:rPr>
          <w:rFonts w:ascii="Times New Roman" w:hAnsi="Times New Roman" w:cs="Times New Roman"/>
          <w:sz w:val="24"/>
          <w:szCs w:val="24"/>
        </w:rPr>
        <w:t xml:space="preserve"> in</w:t>
      </w:r>
      <w:r w:rsidR="00F57981" w:rsidRPr="0096106F">
        <w:rPr>
          <w:rFonts w:ascii="Times New Roman" w:hAnsi="Times New Roman" w:cs="Times New Roman"/>
          <w:sz w:val="24"/>
          <w:szCs w:val="24"/>
        </w:rPr>
        <w:t xml:space="preserve"> the </w:t>
      </w:r>
      <w:r w:rsidR="00E5393E" w:rsidRPr="0096106F">
        <w:rPr>
          <w:rFonts w:ascii="Times New Roman" w:hAnsi="Times New Roman" w:cs="Times New Roman"/>
          <w:sz w:val="24"/>
          <w:szCs w:val="24"/>
        </w:rPr>
        <w:t xml:space="preserve">College of Literature, Science, and </w:t>
      </w:r>
      <w:r w:rsidR="00253FE5">
        <w:rPr>
          <w:rFonts w:ascii="Times New Roman" w:hAnsi="Times New Roman" w:cs="Times New Roman"/>
          <w:sz w:val="24"/>
          <w:szCs w:val="24"/>
        </w:rPr>
        <w:t xml:space="preserve">the </w:t>
      </w:r>
      <w:r w:rsidR="00E5393E" w:rsidRPr="0096106F">
        <w:rPr>
          <w:rFonts w:ascii="Times New Roman" w:hAnsi="Times New Roman" w:cs="Times New Roman"/>
          <w:sz w:val="24"/>
          <w:szCs w:val="24"/>
        </w:rPr>
        <w:t>Art</w:t>
      </w:r>
      <w:r w:rsidR="00253FE5">
        <w:rPr>
          <w:rFonts w:ascii="Times New Roman" w:hAnsi="Times New Roman" w:cs="Times New Roman"/>
          <w:sz w:val="24"/>
          <w:szCs w:val="24"/>
        </w:rPr>
        <w:t>s</w:t>
      </w:r>
      <w:r w:rsidR="00E5393E" w:rsidRPr="0096106F">
        <w:rPr>
          <w:rFonts w:ascii="Times New Roman" w:hAnsi="Times New Roman" w:cs="Times New Roman"/>
          <w:sz w:val="24"/>
          <w:szCs w:val="24"/>
        </w:rPr>
        <w:t xml:space="preserve"> at the University of Michigan, the GE </w:t>
      </w:r>
      <w:r w:rsidR="003B180D">
        <w:rPr>
          <w:rFonts w:ascii="Times New Roman" w:hAnsi="Times New Roman" w:cs="Times New Roman"/>
          <w:sz w:val="24"/>
          <w:szCs w:val="24"/>
        </w:rPr>
        <w:t xml:space="preserve">requirements are </w:t>
      </w:r>
      <w:r w:rsidR="00E5393E" w:rsidRPr="0096106F">
        <w:rPr>
          <w:rFonts w:ascii="Times New Roman" w:hAnsi="Times New Roman" w:cs="Times New Roman"/>
          <w:sz w:val="24"/>
          <w:szCs w:val="24"/>
        </w:rPr>
        <w:t xml:space="preserve"> identical, but the B.S. require</w:t>
      </w:r>
      <w:r w:rsidR="00253FE5">
        <w:rPr>
          <w:rFonts w:ascii="Times New Roman" w:hAnsi="Times New Roman" w:cs="Times New Roman"/>
          <w:sz w:val="24"/>
          <w:szCs w:val="24"/>
        </w:rPr>
        <w:t>s</w:t>
      </w:r>
      <w:r w:rsidR="00E5393E" w:rsidRPr="0096106F">
        <w:rPr>
          <w:rFonts w:ascii="Times New Roman" w:hAnsi="Times New Roman" w:cs="Times New Roman"/>
          <w:sz w:val="24"/>
          <w:szCs w:val="24"/>
        </w:rPr>
        <w:t xml:space="preserve"> 60 credits comprised of any courses in physical or natural science</w:t>
      </w:r>
      <w:r w:rsidR="003B180D">
        <w:rPr>
          <w:rFonts w:ascii="Times New Roman" w:hAnsi="Times New Roman" w:cs="Times New Roman"/>
          <w:sz w:val="24"/>
          <w:szCs w:val="24"/>
        </w:rPr>
        <w:t>s</w:t>
      </w:r>
      <w:r w:rsidR="00E53667">
        <w:rPr>
          <w:rFonts w:ascii="Times New Roman" w:hAnsi="Times New Roman" w:cs="Times New Roman"/>
          <w:sz w:val="24"/>
          <w:szCs w:val="24"/>
        </w:rPr>
        <w:t xml:space="preserve"> or mathematics</w:t>
      </w:r>
      <w:r w:rsidR="00E5393E" w:rsidRPr="0096106F">
        <w:rPr>
          <w:rFonts w:ascii="Times New Roman" w:hAnsi="Times New Roman" w:cs="Times New Roman"/>
          <w:sz w:val="24"/>
          <w:szCs w:val="24"/>
        </w:rPr>
        <w:t xml:space="preserve">. If one </w:t>
      </w:r>
      <w:r w:rsidR="00CB7E0B" w:rsidRPr="0096106F">
        <w:rPr>
          <w:rFonts w:ascii="Times New Roman" w:hAnsi="Times New Roman" w:cs="Times New Roman"/>
          <w:sz w:val="24"/>
          <w:szCs w:val="24"/>
        </w:rPr>
        <w:t xml:space="preserve">fulfills this requirement, any </w:t>
      </w:r>
      <w:r w:rsidR="00142BFD">
        <w:rPr>
          <w:rFonts w:ascii="Times New Roman" w:hAnsi="Times New Roman" w:cs="Times New Roman"/>
          <w:sz w:val="24"/>
          <w:szCs w:val="24"/>
        </w:rPr>
        <w:t>major</w:t>
      </w:r>
      <w:r w:rsidR="00142BFD" w:rsidRPr="0096106F">
        <w:rPr>
          <w:rFonts w:ascii="Times New Roman" w:hAnsi="Times New Roman" w:cs="Times New Roman"/>
          <w:sz w:val="24"/>
          <w:szCs w:val="24"/>
        </w:rPr>
        <w:t xml:space="preserve"> </w:t>
      </w:r>
      <w:r w:rsidR="00CB7E0B" w:rsidRPr="0096106F">
        <w:rPr>
          <w:rFonts w:ascii="Times New Roman" w:hAnsi="Times New Roman" w:cs="Times New Roman"/>
          <w:sz w:val="24"/>
          <w:szCs w:val="24"/>
        </w:rPr>
        <w:t>can be a B.S.</w:t>
      </w:r>
      <w:r w:rsidR="00836093">
        <w:rPr>
          <w:rFonts w:ascii="Times New Roman" w:hAnsi="Times New Roman" w:cs="Times New Roman"/>
          <w:sz w:val="24"/>
          <w:szCs w:val="24"/>
        </w:rPr>
        <w:t xml:space="preserve"> For example, one could obtain a BS with a major in Philosophy.</w:t>
      </w:r>
    </w:p>
    <w:p w14:paraId="1A0B6BF2" w14:textId="4EB37041" w:rsidR="00117D08" w:rsidRDefault="00C632FE" w:rsidP="00B6508E">
      <w:pPr>
        <w:numPr>
          <w:ilvl w:val="3"/>
          <w:numId w:val="1"/>
        </w:numPr>
        <w:rPr>
          <w:rFonts w:ascii="Times New Roman" w:hAnsi="Times New Roman" w:cs="Times New Roman"/>
          <w:sz w:val="24"/>
          <w:szCs w:val="24"/>
        </w:rPr>
      </w:pPr>
      <w:r w:rsidRPr="00377C7F">
        <w:rPr>
          <w:rFonts w:ascii="Times New Roman" w:hAnsi="Times New Roman" w:cs="Times New Roman"/>
          <w:sz w:val="24"/>
          <w:szCs w:val="24"/>
        </w:rPr>
        <w:t xml:space="preserve">Committee Member comment: </w:t>
      </w:r>
      <w:r w:rsidR="00B6508E">
        <w:rPr>
          <w:rFonts w:ascii="Times New Roman" w:hAnsi="Times New Roman" w:cs="Times New Roman"/>
          <w:sz w:val="24"/>
          <w:szCs w:val="24"/>
        </w:rPr>
        <w:t xml:space="preserve">Thinking about this is important. </w:t>
      </w:r>
      <w:r w:rsidR="00F10EDB" w:rsidRPr="00377C7F">
        <w:rPr>
          <w:rFonts w:ascii="Times New Roman" w:hAnsi="Times New Roman" w:cs="Times New Roman"/>
          <w:sz w:val="24"/>
          <w:szCs w:val="24"/>
        </w:rPr>
        <w:t xml:space="preserve">It would be helpful to </w:t>
      </w:r>
      <w:r w:rsidR="00117D08" w:rsidRPr="00377C7F">
        <w:rPr>
          <w:rFonts w:ascii="Times New Roman" w:hAnsi="Times New Roman" w:cs="Times New Roman"/>
          <w:sz w:val="24"/>
          <w:szCs w:val="24"/>
        </w:rPr>
        <w:t xml:space="preserve">be able to explain the </w:t>
      </w:r>
      <w:r w:rsidR="0022046B">
        <w:rPr>
          <w:rFonts w:ascii="Times New Roman" w:hAnsi="Times New Roman" w:cs="Times New Roman"/>
          <w:sz w:val="24"/>
          <w:szCs w:val="24"/>
        </w:rPr>
        <w:t xml:space="preserve">rationale for the </w:t>
      </w:r>
      <w:r w:rsidR="00117D08" w:rsidRPr="00377C7F">
        <w:rPr>
          <w:rFonts w:ascii="Times New Roman" w:hAnsi="Times New Roman" w:cs="Times New Roman"/>
          <w:sz w:val="24"/>
          <w:szCs w:val="24"/>
        </w:rPr>
        <w:t>difference to students</w:t>
      </w:r>
      <w:r w:rsidR="00B6508E">
        <w:rPr>
          <w:rFonts w:ascii="Times New Roman" w:hAnsi="Times New Roman" w:cs="Times New Roman"/>
          <w:sz w:val="24"/>
          <w:szCs w:val="24"/>
        </w:rPr>
        <w:t xml:space="preserve">—lack of a math requirement is not </w:t>
      </w:r>
      <w:r w:rsidR="003400F1">
        <w:rPr>
          <w:rFonts w:ascii="Times New Roman" w:hAnsi="Times New Roman" w:cs="Times New Roman"/>
          <w:sz w:val="24"/>
          <w:szCs w:val="24"/>
        </w:rPr>
        <w:t xml:space="preserve">a good enough reason. The rules of what these difference must look like are valid and must be fulfilled, but we simultaneously need a solid rationale we can give to students. </w:t>
      </w:r>
    </w:p>
    <w:p w14:paraId="1A3EF289" w14:textId="0512FB71" w:rsidR="00965981" w:rsidRPr="0035474B" w:rsidRDefault="0084130B" w:rsidP="00487FCE">
      <w:pPr>
        <w:numPr>
          <w:ilvl w:val="3"/>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To many students, this difference is </w:t>
      </w:r>
      <w:r w:rsidR="003B180D">
        <w:rPr>
          <w:rFonts w:ascii="Times New Roman" w:hAnsi="Times New Roman" w:cs="Times New Roman"/>
          <w:sz w:val="24"/>
          <w:szCs w:val="24"/>
        </w:rPr>
        <w:t xml:space="preserve">for their future career or academic goals. </w:t>
      </w:r>
      <w:r w:rsidR="00575437">
        <w:rPr>
          <w:rFonts w:ascii="Times New Roman" w:hAnsi="Times New Roman" w:cs="Times New Roman"/>
          <w:sz w:val="24"/>
          <w:szCs w:val="24"/>
        </w:rPr>
        <w:t>For example, in many Social Scienc</w:t>
      </w:r>
      <w:r w:rsidR="009E0700">
        <w:rPr>
          <w:rFonts w:ascii="Times New Roman" w:hAnsi="Times New Roman" w:cs="Times New Roman"/>
          <w:sz w:val="24"/>
          <w:szCs w:val="24"/>
        </w:rPr>
        <w:t>es</w:t>
      </w:r>
      <w:r w:rsidR="00575437">
        <w:rPr>
          <w:rFonts w:ascii="Times New Roman" w:hAnsi="Times New Roman" w:cs="Times New Roman"/>
          <w:sz w:val="24"/>
          <w:szCs w:val="24"/>
        </w:rPr>
        <w:t>, the B.S. is geared toward students who hope to pursue graduate</w:t>
      </w:r>
      <w:r w:rsidR="009E0700">
        <w:rPr>
          <w:rFonts w:ascii="Times New Roman" w:hAnsi="Times New Roman" w:cs="Times New Roman"/>
          <w:sz w:val="24"/>
          <w:szCs w:val="24"/>
        </w:rPr>
        <w:t xml:space="preserve"> school</w:t>
      </w:r>
      <w:r w:rsidR="00575437">
        <w:rPr>
          <w:rFonts w:ascii="Times New Roman" w:hAnsi="Times New Roman" w:cs="Times New Roman"/>
          <w:sz w:val="24"/>
          <w:szCs w:val="24"/>
        </w:rPr>
        <w:t xml:space="preserve"> while the B.A. is geared towards students who will be entering their profession </w:t>
      </w:r>
      <w:r w:rsidR="009E0700">
        <w:rPr>
          <w:rFonts w:ascii="Times New Roman" w:hAnsi="Times New Roman" w:cs="Times New Roman"/>
          <w:sz w:val="24"/>
          <w:szCs w:val="24"/>
        </w:rPr>
        <w:t xml:space="preserve">immediately following undergraduate graduation. </w:t>
      </w:r>
    </w:p>
    <w:sectPr w:rsidR="00965981" w:rsidRPr="00354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120"/>
    <w:multiLevelType w:val="hybridMultilevel"/>
    <w:tmpl w:val="9BD6E7A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A0B4A"/>
    <w:multiLevelType w:val="multilevel"/>
    <w:tmpl w:val="EA8CBCE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822DE"/>
    <w:multiLevelType w:val="multilevel"/>
    <w:tmpl w:val="0322824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E914D9"/>
    <w:multiLevelType w:val="multilevel"/>
    <w:tmpl w:val="0322824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9364765">
    <w:abstractNumId w:val="3"/>
  </w:num>
  <w:num w:numId="2" w16cid:durableId="1229346359">
    <w:abstractNumId w:val="0"/>
  </w:num>
  <w:num w:numId="3" w16cid:durableId="1751538727">
    <w:abstractNumId w:val="1"/>
  </w:num>
  <w:num w:numId="4" w16cid:durableId="1450660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C6"/>
    <w:rsid w:val="000145E3"/>
    <w:rsid w:val="00034FA8"/>
    <w:rsid w:val="00042AEF"/>
    <w:rsid w:val="00044572"/>
    <w:rsid w:val="00053B03"/>
    <w:rsid w:val="000546CB"/>
    <w:rsid w:val="000755E1"/>
    <w:rsid w:val="000804A0"/>
    <w:rsid w:val="00091AF9"/>
    <w:rsid w:val="00097568"/>
    <w:rsid w:val="000A5DF1"/>
    <w:rsid w:val="000A6817"/>
    <w:rsid w:val="000B4AE9"/>
    <w:rsid w:val="000C0927"/>
    <w:rsid w:val="000D0263"/>
    <w:rsid w:val="000D654F"/>
    <w:rsid w:val="00102AE4"/>
    <w:rsid w:val="001065D6"/>
    <w:rsid w:val="00117D08"/>
    <w:rsid w:val="00124387"/>
    <w:rsid w:val="001271DF"/>
    <w:rsid w:val="00127B8C"/>
    <w:rsid w:val="001324F4"/>
    <w:rsid w:val="00141ABE"/>
    <w:rsid w:val="00142BFD"/>
    <w:rsid w:val="0014360D"/>
    <w:rsid w:val="00144B91"/>
    <w:rsid w:val="00145D8C"/>
    <w:rsid w:val="00165D7A"/>
    <w:rsid w:val="00167E99"/>
    <w:rsid w:val="00172317"/>
    <w:rsid w:val="00186F1F"/>
    <w:rsid w:val="00191B1F"/>
    <w:rsid w:val="001A1654"/>
    <w:rsid w:val="001A502F"/>
    <w:rsid w:val="001B795E"/>
    <w:rsid w:val="001D07F0"/>
    <w:rsid w:val="001D413A"/>
    <w:rsid w:val="0022046B"/>
    <w:rsid w:val="002225D7"/>
    <w:rsid w:val="00250DBB"/>
    <w:rsid w:val="00253FE5"/>
    <w:rsid w:val="00254B14"/>
    <w:rsid w:val="00263A49"/>
    <w:rsid w:val="0027144A"/>
    <w:rsid w:val="002811AF"/>
    <w:rsid w:val="00285529"/>
    <w:rsid w:val="00287240"/>
    <w:rsid w:val="002920A1"/>
    <w:rsid w:val="003006DB"/>
    <w:rsid w:val="00303AA7"/>
    <w:rsid w:val="00337CD8"/>
    <w:rsid w:val="003400F1"/>
    <w:rsid w:val="0034348B"/>
    <w:rsid w:val="003545C6"/>
    <w:rsid w:val="0035474B"/>
    <w:rsid w:val="00374116"/>
    <w:rsid w:val="00375CA7"/>
    <w:rsid w:val="00376D58"/>
    <w:rsid w:val="00377C7F"/>
    <w:rsid w:val="003A1A17"/>
    <w:rsid w:val="003B0AC5"/>
    <w:rsid w:val="003B180D"/>
    <w:rsid w:val="003B499B"/>
    <w:rsid w:val="003C09C6"/>
    <w:rsid w:val="003C70F7"/>
    <w:rsid w:val="003E6D10"/>
    <w:rsid w:val="003F6965"/>
    <w:rsid w:val="004041C5"/>
    <w:rsid w:val="004068A1"/>
    <w:rsid w:val="004139DB"/>
    <w:rsid w:val="00415122"/>
    <w:rsid w:val="00416DCF"/>
    <w:rsid w:val="00432D73"/>
    <w:rsid w:val="004365A1"/>
    <w:rsid w:val="00437773"/>
    <w:rsid w:val="00444E7F"/>
    <w:rsid w:val="00452506"/>
    <w:rsid w:val="00453FBB"/>
    <w:rsid w:val="00463203"/>
    <w:rsid w:val="0046491D"/>
    <w:rsid w:val="004772AB"/>
    <w:rsid w:val="00487FCE"/>
    <w:rsid w:val="00492E18"/>
    <w:rsid w:val="00495C4C"/>
    <w:rsid w:val="004B5F90"/>
    <w:rsid w:val="004B658B"/>
    <w:rsid w:val="004D7C46"/>
    <w:rsid w:val="004E4925"/>
    <w:rsid w:val="004E636B"/>
    <w:rsid w:val="004E6B33"/>
    <w:rsid w:val="004F520C"/>
    <w:rsid w:val="004F5585"/>
    <w:rsid w:val="00514983"/>
    <w:rsid w:val="00515234"/>
    <w:rsid w:val="005173A0"/>
    <w:rsid w:val="00540075"/>
    <w:rsid w:val="005440AB"/>
    <w:rsid w:val="0055053A"/>
    <w:rsid w:val="00551786"/>
    <w:rsid w:val="00553C53"/>
    <w:rsid w:val="00562C27"/>
    <w:rsid w:val="00562D00"/>
    <w:rsid w:val="00572884"/>
    <w:rsid w:val="00574B9B"/>
    <w:rsid w:val="00575437"/>
    <w:rsid w:val="00577CDE"/>
    <w:rsid w:val="005908B8"/>
    <w:rsid w:val="005A5B64"/>
    <w:rsid w:val="005A7DBD"/>
    <w:rsid w:val="005C413D"/>
    <w:rsid w:val="005D7036"/>
    <w:rsid w:val="005E1EB3"/>
    <w:rsid w:val="005E610E"/>
    <w:rsid w:val="005E67F1"/>
    <w:rsid w:val="005E7647"/>
    <w:rsid w:val="005F0AB1"/>
    <w:rsid w:val="005F3A25"/>
    <w:rsid w:val="005F5D7A"/>
    <w:rsid w:val="00601B3F"/>
    <w:rsid w:val="0060547C"/>
    <w:rsid w:val="00611B3C"/>
    <w:rsid w:val="00613E27"/>
    <w:rsid w:val="006166D3"/>
    <w:rsid w:val="00617F83"/>
    <w:rsid w:val="00625D6D"/>
    <w:rsid w:val="00645076"/>
    <w:rsid w:val="00653458"/>
    <w:rsid w:val="00666B09"/>
    <w:rsid w:val="00674129"/>
    <w:rsid w:val="00674166"/>
    <w:rsid w:val="00680291"/>
    <w:rsid w:val="0068429D"/>
    <w:rsid w:val="00693598"/>
    <w:rsid w:val="006A36B9"/>
    <w:rsid w:val="006A525F"/>
    <w:rsid w:val="006A553B"/>
    <w:rsid w:val="006C228A"/>
    <w:rsid w:val="006C36F3"/>
    <w:rsid w:val="007016DE"/>
    <w:rsid w:val="007049ED"/>
    <w:rsid w:val="0071254B"/>
    <w:rsid w:val="00716BF2"/>
    <w:rsid w:val="00730B92"/>
    <w:rsid w:val="00731940"/>
    <w:rsid w:val="007348C2"/>
    <w:rsid w:val="00734B7D"/>
    <w:rsid w:val="00766312"/>
    <w:rsid w:val="00771896"/>
    <w:rsid w:val="007857CD"/>
    <w:rsid w:val="007925B4"/>
    <w:rsid w:val="007A6966"/>
    <w:rsid w:val="007B24A5"/>
    <w:rsid w:val="007C0957"/>
    <w:rsid w:val="007C4EBE"/>
    <w:rsid w:val="007E7FD4"/>
    <w:rsid w:val="007F206C"/>
    <w:rsid w:val="007F3744"/>
    <w:rsid w:val="00807CC2"/>
    <w:rsid w:val="00817BBE"/>
    <w:rsid w:val="00820DE4"/>
    <w:rsid w:val="00821E4C"/>
    <w:rsid w:val="0082709C"/>
    <w:rsid w:val="00830A35"/>
    <w:rsid w:val="00833B66"/>
    <w:rsid w:val="00836093"/>
    <w:rsid w:val="00837399"/>
    <w:rsid w:val="0084130B"/>
    <w:rsid w:val="008479AD"/>
    <w:rsid w:val="00862E19"/>
    <w:rsid w:val="008806D4"/>
    <w:rsid w:val="00897EE7"/>
    <w:rsid w:val="008B0D69"/>
    <w:rsid w:val="008B72BB"/>
    <w:rsid w:val="008C3FE5"/>
    <w:rsid w:val="008E66BA"/>
    <w:rsid w:val="008F3CC7"/>
    <w:rsid w:val="008F5C30"/>
    <w:rsid w:val="00903D8E"/>
    <w:rsid w:val="00913AC1"/>
    <w:rsid w:val="0095040B"/>
    <w:rsid w:val="00953D4F"/>
    <w:rsid w:val="00955F74"/>
    <w:rsid w:val="0096106F"/>
    <w:rsid w:val="00963FE5"/>
    <w:rsid w:val="00965981"/>
    <w:rsid w:val="009662C6"/>
    <w:rsid w:val="009702AB"/>
    <w:rsid w:val="009710F2"/>
    <w:rsid w:val="00982E9F"/>
    <w:rsid w:val="00992F8C"/>
    <w:rsid w:val="009B0757"/>
    <w:rsid w:val="009B0D73"/>
    <w:rsid w:val="009B2BB7"/>
    <w:rsid w:val="009B61AB"/>
    <w:rsid w:val="009B713A"/>
    <w:rsid w:val="009C0DC0"/>
    <w:rsid w:val="009C5EEF"/>
    <w:rsid w:val="009E0700"/>
    <w:rsid w:val="00A00094"/>
    <w:rsid w:val="00A01E41"/>
    <w:rsid w:val="00A131A4"/>
    <w:rsid w:val="00A13951"/>
    <w:rsid w:val="00A424EE"/>
    <w:rsid w:val="00A441F5"/>
    <w:rsid w:val="00A51483"/>
    <w:rsid w:val="00A61A63"/>
    <w:rsid w:val="00A81532"/>
    <w:rsid w:val="00A82EF6"/>
    <w:rsid w:val="00A86D34"/>
    <w:rsid w:val="00A92DDB"/>
    <w:rsid w:val="00AB2176"/>
    <w:rsid w:val="00AB4C01"/>
    <w:rsid w:val="00AC05FA"/>
    <w:rsid w:val="00AC56E5"/>
    <w:rsid w:val="00AC6B0F"/>
    <w:rsid w:val="00AE218D"/>
    <w:rsid w:val="00AF1303"/>
    <w:rsid w:val="00B017F6"/>
    <w:rsid w:val="00B03715"/>
    <w:rsid w:val="00B055E7"/>
    <w:rsid w:val="00B13CB3"/>
    <w:rsid w:val="00B15DDA"/>
    <w:rsid w:val="00B162C6"/>
    <w:rsid w:val="00B231D9"/>
    <w:rsid w:val="00B26BD1"/>
    <w:rsid w:val="00B36B73"/>
    <w:rsid w:val="00B40E37"/>
    <w:rsid w:val="00B50BAA"/>
    <w:rsid w:val="00B53424"/>
    <w:rsid w:val="00B61BC4"/>
    <w:rsid w:val="00B6508E"/>
    <w:rsid w:val="00B70A8B"/>
    <w:rsid w:val="00B70B07"/>
    <w:rsid w:val="00B73573"/>
    <w:rsid w:val="00B73DD7"/>
    <w:rsid w:val="00B84A45"/>
    <w:rsid w:val="00BA4319"/>
    <w:rsid w:val="00BA7CFB"/>
    <w:rsid w:val="00BB2672"/>
    <w:rsid w:val="00BC0EAF"/>
    <w:rsid w:val="00BD04CD"/>
    <w:rsid w:val="00BF026E"/>
    <w:rsid w:val="00BF4D6D"/>
    <w:rsid w:val="00BF52AC"/>
    <w:rsid w:val="00C208B6"/>
    <w:rsid w:val="00C24481"/>
    <w:rsid w:val="00C26F4B"/>
    <w:rsid w:val="00C355E1"/>
    <w:rsid w:val="00C51B7F"/>
    <w:rsid w:val="00C56192"/>
    <w:rsid w:val="00C632FE"/>
    <w:rsid w:val="00C70549"/>
    <w:rsid w:val="00CA5BE8"/>
    <w:rsid w:val="00CB3693"/>
    <w:rsid w:val="00CB3A50"/>
    <w:rsid w:val="00CB7E0B"/>
    <w:rsid w:val="00CC1E72"/>
    <w:rsid w:val="00CC1EE8"/>
    <w:rsid w:val="00D230CF"/>
    <w:rsid w:val="00D30C41"/>
    <w:rsid w:val="00D332E4"/>
    <w:rsid w:val="00D35D76"/>
    <w:rsid w:val="00D51056"/>
    <w:rsid w:val="00D549A2"/>
    <w:rsid w:val="00D55A68"/>
    <w:rsid w:val="00D60E5B"/>
    <w:rsid w:val="00D65C51"/>
    <w:rsid w:val="00D75A19"/>
    <w:rsid w:val="00D8007D"/>
    <w:rsid w:val="00D82B1A"/>
    <w:rsid w:val="00D83682"/>
    <w:rsid w:val="00D930AB"/>
    <w:rsid w:val="00D93167"/>
    <w:rsid w:val="00DA4CD1"/>
    <w:rsid w:val="00DA74CF"/>
    <w:rsid w:val="00DA776F"/>
    <w:rsid w:val="00DB2EC5"/>
    <w:rsid w:val="00DB3C89"/>
    <w:rsid w:val="00DE1ACD"/>
    <w:rsid w:val="00DF62E1"/>
    <w:rsid w:val="00DF7BCE"/>
    <w:rsid w:val="00E02716"/>
    <w:rsid w:val="00E0271E"/>
    <w:rsid w:val="00E10BFA"/>
    <w:rsid w:val="00E12924"/>
    <w:rsid w:val="00E140BE"/>
    <w:rsid w:val="00E214DD"/>
    <w:rsid w:val="00E3092A"/>
    <w:rsid w:val="00E31601"/>
    <w:rsid w:val="00E36B09"/>
    <w:rsid w:val="00E46919"/>
    <w:rsid w:val="00E52F39"/>
    <w:rsid w:val="00E53667"/>
    <w:rsid w:val="00E5393E"/>
    <w:rsid w:val="00E53F4B"/>
    <w:rsid w:val="00E567B0"/>
    <w:rsid w:val="00E63C0B"/>
    <w:rsid w:val="00E641DA"/>
    <w:rsid w:val="00E64B36"/>
    <w:rsid w:val="00E70572"/>
    <w:rsid w:val="00EB6DBB"/>
    <w:rsid w:val="00EB7CAC"/>
    <w:rsid w:val="00EC6D0C"/>
    <w:rsid w:val="00ED27E1"/>
    <w:rsid w:val="00ED28CA"/>
    <w:rsid w:val="00ED7280"/>
    <w:rsid w:val="00EE3840"/>
    <w:rsid w:val="00EE3ACB"/>
    <w:rsid w:val="00EE529E"/>
    <w:rsid w:val="00F05295"/>
    <w:rsid w:val="00F05C56"/>
    <w:rsid w:val="00F067E5"/>
    <w:rsid w:val="00F10EDB"/>
    <w:rsid w:val="00F57981"/>
    <w:rsid w:val="00F641FD"/>
    <w:rsid w:val="00F70041"/>
    <w:rsid w:val="00F81170"/>
    <w:rsid w:val="00F81C63"/>
    <w:rsid w:val="00F87EE4"/>
    <w:rsid w:val="00F92008"/>
    <w:rsid w:val="00F93F54"/>
    <w:rsid w:val="00FA38DF"/>
    <w:rsid w:val="00FA3951"/>
    <w:rsid w:val="00FB2862"/>
    <w:rsid w:val="00FC6937"/>
    <w:rsid w:val="00FD279A"/>
    <w:rsid w:val="00FE74E4"/>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9BE4"/>
  <w15:chartTrackingRefBased/>
  <w15:docId w15:val="{176334CF-B3BB-4425-8F6F-565CA46B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5C6"/>
    <w:pPr>
      <w:spacing w:line="259" w:lineRule="auto"/>
      <w:ind w:left="720"/>
      <w:contextualSpacing/>
    </w:pPr>
  </w:style>
  <w:style w:type="paragraph" w:styleId="Revision">
    <w:name w:val="Revision"/>
    <w:hidden/>
    <w:uiPriority w:val="99"/>
    <w:semiHidden/>
    <w:rsid w:val="007F3744"/>
    <w:pPr>
      <w:spacing w:after="0" w:line="240" w:lineRule="auto"/>
    </w:pPr>
  </w:style>
  <w:style w:type="character" w:styleId="CommentReference">
    <w:name w:val="annotation reference"/>
    <w:basedOn w:val="DefaultParagraphFont"/>
    <w:uiPriority w:val="99"/>
    <w:semiHidden/>
    <w:unhideWhenUsed/>
    <w:rsid w:val="007F3744"/>
    <w:rPr>
      <w:sz w:val="16"/>
      <w:szCs w:val="16"/>
    </w:rPr>
  </w:style>
  <w:style w:type="paragraph" w:styleId="CommentText">
    <w:name w:val="annotation text"/>
    <w:basedOn w:val="Normal"/>
    <w:link w:val="CommentTextChar"/>
    <w:uiPriority w:val="99"/>
    <w:unhideWhenUsed/>
    <w:rsid w:val="007F3744"/>
    <w:pPr>
      <w:spacing w:line="240" w:lineRule="auto"/>
    </w:pPr>
    <w:rPr>
      <w:sz w:val="20"/>
      <w:szCs w:val="20"/>
    </w:rPr>
  </w:style>
  <w:style w:type="character" w:customStyle="1" w:styleId="CommentTextChar">
    <w:name w:val="Comment Text Char"/>
    <w:basedOn w:val="DefaultParagraphFont"/>
    <w:link w:val="CommentText"/>
    <w:uiPriority w:val="99"/>
    <w:rsid w:val="007F3744"/>
    <w:rPr>
      <w:sz w:val="20"/>
      <w:szCs w:val="20"/>
    </w:rPr>
  </w:style>
  <w:style w:type="paragraph" w:styleId="CommentSubject">
    <w:name w:val="annotation subject"/>
    <w:basedOn w:val="CommentText"/>
    <w:next w:val="CommentText"/>
    <w:link w:val="CommentSubjectChar"/>
    <w:uiPriority w:val="99"/>
    <w:semiHidden/>
    <w:unhideWhenUsed/>
    <w:rsid w:val="007F3744"/>
    <w:rPr>
      <w:b/>
      <w:bCs/>
    </w:rPr>
  </w:style>
  <w:style w:type="character" w:customStyle="1" w:styleId="CommentSubjectChar">
    <w:name w:val="Comment Subject Char"/>
    <w:basedOn w:val="CommentTextChar"/>
    <w:link w:val="CommentSubject"/>
    <w:uiPriority w:val="99"/>
    <w:semiHidden/>
    <w:rsid w:val="007F3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2042">
      <w:bodyDiv w:val="1"/>
      <w:marLeft w:val="0"/>
      <w:marRight w:val="0"/>
      <w:marTop w:val="0"/>
      <w:marBottom w:val="0"/>
      <w:divBdr>
        <w:top w:val="none" w:sz="0" w:space="0" w:color="auto"/>
        <w:left w:val="none" w:sz="0" w:space="0" w:color="auto"/>
        <w:bottom w:val="none" w:sz="0" w:space="0" w:color="auto"/>
        <w:right w:val="none" w:sz="0" w:space="0" w:color="auto"/>
      </w:divBdr>
    </w:div>
    <w:div w:id="15058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14589</Characters>
  <Application>Microsoft Office Word</Application>
  <DocSecurity>0</DocSecurity>
  <Lines>364</Lines>
  <Paragraphs>152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Hilty, Michael</cp:lastModifiedBy>
  <cp:revision>2</cp:revision>
  <dcterms:created xsi:type="dcterms:W3CDTF">2024-05-14T17:33:00Z</dcterms:created>
  <dcterms:modified xsi:type="dcterms:W3CDTF">2024-05-14T17:33:00Z</dcterms:modified>
</cp:coreProperties>
</file>